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AF5" w:rsidRDefault="00EE2AF5" w:rsidP="00EE2AF5">
      <w:pPr>
        <w:spacing w:line="360" w:lineRule="auto"/>
        <w:jc w:val="center"/>
        <w:rPr>
          <w:rFonts w:ascii="Times New Roman" w:hAnsi="Times New Roman" w:cs="Times New Roman"/>
          <w:b/>
          <w:color w:val="FF0000"/>
          <w:sz w:val="24"/>
          <w:szCs w:val="24"/>
        </w:rPr>
      </w:pPr>
      <w:r w:rsidRPr="00E66EC6">
        <w:rPr>
          <w:rFonts w:ascii="Times New Roman" w:hAnsi="Times New Roman" w:cs="Times New Roman"/>
          <w:b/>
          <w:color w:val="FF0000"/>
          <w:sz w:val="24"/>
          <w:szCs w:val="24"/>
        </w:rPr>
        <w:t xml:space="preserve">ДОПОЛНИТЕЛЬНАЯ ИНФОРМАЦИЯ К ИЗВЕЩЕНИЮ О ПРОВЕДЕНИИ </w:t>
      </w:r>
      <w:bookmarkStart w:id="0" w:name="_GoBack"/>
      <w:bookmarkEnd w:id="0"/>
      <w:r w:rsidRPr="00E66EC6">
        <w:rPr>
          <w:rFonts w:ascii="Times New Roman" w:hAnsi="Times New Roman" w:cs="Times New Roman"/>
          <w:b/>
          <w:color w:val="FF0000"/>
          <w:sz w:val="24"/>
          <w:szCs w:val="24"/>
        </w:rPr>
        <w:t>ЭЛЕКТРОННОГО АУКЦИОНА</w:t>
      </w:r>
      <w:r w:rsidR="005E5F19">
        <w:rPr>
          <w:rFonts w:ascii="Times New Roman" w:hAnsi="Times New Roman" w:cs="Times New Roman"/>
          <w:b/>
          <w:color w:val="FF0000"/>
          <w:sz w:val="24"/>
          <w:szCs w:val="24"/>
        </w:rPr>
        <w:t xml:space="preserve"> (ДАЛЕЕ – ЭЛЕКТРОННЫЙ АУКЦИОН)</w:t>
      </w:r>
    </w:p>
    <w:p w:rsidR="00BC4EA3" w:rsidRPr="00BC4EA3" w:rsidRDefault="00BC4EA3" w:rsidP="00BC4EA3">
      <w:pPr>
        <w:ind w:firstLine="567"/>
        <w:jc w:val="both"/>
        <w:rPr>
          <w:rFonts w:ascii="Times New Roman" w:hAnsi="Times New Roman" w:cs="Times New Roman"/>
          <w:b/>
          <w:i/>
          <w:color w:val="92D050"/>
          <w:sz w:val="24"/>
        </w:rPr>
      </w:pPr>
      <w:r w:rsidRPr="00BC4EA3">
        <w:rPr>
          <w:rFonts w:ascii="Times New Roman" w:hAnsi="Times New Roman" w:cs="Times New Roman"/>
          <w:b/>
          <w:i/>
          <w:color w:val="92D050"/>
          <w:sz w:val="24"/>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gramStart"/>
      <w:r w:rsidRPr="00BC4EA3">
        <w:rPr>
          <w:rFonts w:ascii="Times New Roman" w:hAnsi="Times New Roman" w:cs="Times New Roman"/>
          <w:b/>
          <w:i/>
          <w:color w:val="92D050"/>
          <w:sz w:val="24"/>
        </w:rPr>
        <w:t>подпунктом</w:t>
      </w:r>
      <w:proofErr w:type="gramEnd"/>
      <w:r w:rsidRPr="00BC4EA3">
        <w:rPr>
          <w:rFonts w:ascii="Times New Roman" w:hAnsi="Times New Roman" w:cs="Times New Roman"/>
          <w:b/>
          <w:i/>
          <w:color w:val="92D050"/>
          <w:sz w:val="24"/>
        </w:rPr>
        <w:t xml:space="preserve">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 (дополнительные документы не требуются).</w:t>
      </w:r>
    </w:p>
    <w:p w:rsidR="00F8701D" w:rsidRPr="00E66EC6" w:rsidRDefault="00DF1451" w:rsidP="00E66EC6">
      <w:pPr>
        <w:spacing w:line="360" w:lineRule="auto"/>
        <w:jc w:val="center"/>
        <w:rPr>
          <w:rFonts w:ascii="Times New Roman" w:hAnsi="Times New Roman" w:cs="Times New Roman"/>
          <w:b/>
          <w:color w:val="FF0000"/>
          <w:sz w:val="24"/>
          <w:szCs w:val="24"/>
        </w:rPr>
      </w:pPr>
      <w:r w:rsidRPr="00E66EC6">
        <w:rPr>
          <w:rFonts w:ascii="Times New Roman" w:hAnsi="Times New Roman" w:cs="Times New Roman"/>
          <w:b/>
          <w:bCs/>
          <w:sz w:val="24"/>
          <w:szCs w:val="24"/>
        </w:rPr>
        <w:t xml:space="preserve">ПОРЯДОК ПРЕДОСТАВЛЕНИЯ УЧАСТНИКАМ РАЗЪЯСНЕНИЙ ПОЛОЖЕНИЙ </w:t>
      </w:r>
      <w:r w:rsidR="00F70866">
        <w:rPr>
          <w:rFonts w:ascii="Times New Roman" w:hAnsi="Times New Roman" w:cs="Times New Roman"/>
          <w:b/>
          <w:bCs/>
          <w:sz w:val="24"/>
          <w:szCs w:val="24"/>
        </w:rPr>
        <w:t>ИЗВЕЩЕНИЯ</w:t>
      </w:r>
      <w:r w:rsidRPr="00E66EC6">
        <w:rPr>
          <w:rFonts w:ascii="Times New Roman" w:hAnsi="Times New Roman" w:cs="Times New Roman"/>
          <w:b/>
          <w:bCs/>
          <w:sz w:val="24"/>
          <w:szCs w:val="24"/>
        </w:rPr>
        <w:t>.</w:t>
      </w:r>
    </w:p>
    <w:p w:rsidR="00F8701D" w:rsidRPr="00E66EC6" w:rsidRDefault="00F8701D" w:rsidP="00E66EC6">
      <w:pPr>
        <w:autoSpaceDE w:val="0"/>
        <w:autoSpaceDN w:val="0"/>
        <w:adjustRightInd w:val="0"/>
        <w:spacing w:after="0" w:line="360" w:lineRule="auto"/>
        <w:jc w:val="both"/>
        <w:rPr>
          <w:rFonts w:ascii="Times New Roman" w:hAnsi="Times New Roman" w:cs="Times New Roman"/>
          <w:sz w:val="24"/>
          <w:szCs w:val="24"/>
        </w:rPr>
      </w:pPr>
      <w:r w:rsidRPr="00E66EC6">
        <w:rPr>
          <w:rFonts w:ascii="Times New Roman" w:hAnsi="Times New Roman" w:cs="Times New Roman"/>
          <w:sz w:val="24"/>
          <w:szCs w:val="24"/>
        </w:rPr>
        <w:t>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аукциона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rsidR="004318F0" w:rsidRPr="00E66EC6" w:rsidRDefault="004318F0" w:rsidP="00E66EC6">
      <w:pPr>
        <w:autoSpaceDE w:val="0"/>
        <w:autoSpaceDN w:val="0"/>
        <w:adjustRightInd w:val="0"/>
        <w:spacing w:after="0" w:line="360" w:lineRule="auto"/>
        <w:jc w:val="both"/>
        <w:rPr>
          <w:rFonts w:ascii="Times New Roman" w:hAnsi="Times New Roman" w:cs="Times New Roman"/>
          <w:sz w:val="24"/>
          <w:szCs w:val="24"/>
        </w:rPr>
      </w:pPr>
    </w:p>
    <w:p w:rsidR="004318F0" w:rsidRPr="00E66EC6" w:rsidRDefault="00DF1451" w:rsidP="00E66EC6">
      <w:pPr>
        <w:autoSpaceDE w:val="0"/>
        <w:autoSpaceDN w:val="0"/>
        <w:adjustRightInd w:val="0"/>
        <w:spacing w:after="0" w:line="360" w:lineRule="auto"/>
        <w:jc w:val="center"/>
        <w:outlineLvl w:val="0"/>
        <w:rPr>
          <w:rFonts w:ascii="Times New Roman" w:hAnsi="Times New Roman" w:cs="Times New Roman"/>
          <w:b/>
          <w:bCs/>
          <w:sz w:val="24"/>
          <w:szCs w:val="24"/>
        </w:rPr>
      </w:pPr>
      <w:r w:rsidRPr="00E66EC6">
        <w:rPr>
          <w:rFonts w:ascii="Times New Roman" w:hAnsi="Times New Roman" w:cs="Times New Roman"/>
          <w:b/>
          <w:bCs/>
          <w:sz w:val="24"/>
          <w:szCs w:val="24"/>
        </w:rPr>
        <w:t>ОБЕСПЕЧЕНИЕ ЗАЯВКИ НА УЧАСТИЕ В ЗАКУПКЕ.</w:t>
      </w:r>
    </w:p>
    <w:p w:rsidR="004318F0" w:rsidRPr="00E66EC6" w:rsidRDefault="004318F0" w:rsidP="00E66EC6">
      <w:pPr>
        <w:autoSpaceDE w:val="0"/>
        <w:autoSpaceDN w:val="0"/>
        <w:adjustRightInd w:val="0"/>
        <w:spacing w:after="0" w:line="360" w:lineRule="auto"/>
        <w:jc w:val="center"/>
        <w:outlineLvl w:val="0"/>
        <w:rPr>
          <w:rFonts w:ascii="Times New Roman" w:hAnsi="Times New Roman" w:cs="Times New Roman"/>
          <w:b/>
          <w:bCs/>
          <w:sz w:val="24"/>
          <w:szCs w:val="24"/>
        </w:rPr>
      </w:pPr>
    </w:p>
    <w:p w:rsidR="004318F0" w:rsidRPr="00E66EC6" w:rsidRDefault="004318F0" w:rsidP="00E66EC6">
      <w:pPr>
        <w:autoSpaceDE w:val="0"/>
        <w:autoSpaceDN w:val="0"/>
        <w:adjustRightInd w:val="0"/>
        <w:spacing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 При проведении конкурентных способов заказчик обязан установить требование обеспечения заявок на участие в закупке. Заказчик вправе не устанавливать такое требование в случае, если начальная (максимальная) цена контракта </w:t>
      </w:r>
      <w:r w:rsidRPr="00317069">
        <w:rPr>
          <w:rFonts w:ascii="Times New Roman" w:hAnsi="Times New Roman" w:cs="Times New Roman"/>
          <w:b/>
          <w:bCs/>
          <w:i/>
          <w:sz w:val="24"/>
          <w:szCs w:val="24"/>
        </w:rPr>
        <w:t>не превышает один миллион рублей</w:t>
      </w:r>
      <w:r w:rsidRPr="00E66EC6">
        <w:rPr>
          <w:rFonts w:ascii="Times New Roman" w:hAnsi="Times New Roman" w:cs="Times New Roman"/>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2. Обеспечение заявки на участие в закупке устанавливается в соответствии с </w:t>
      </w:r>
      <w:r w:rsidR="00317069">
        <w:rPr>
          <w:rFonts w:ascii="Times New Roman" w:hAnsi="Times New Roman" w:cs="Times New Roman"/>
          <w:bCs/>
          <w:sz w:val="24"/>
          <w:szCs w:val="24"/>
        </w:rPr>
        <w:t>Федеральным законом от 05 апреля 2013 г. №44-ФЗ «</w:t>
      </w:r>
      <w:r w:rsidR="00317069">
        <w:rPr>
          <w:rFonts w:ascii="Times New Roman" w:hAnsi="Times New Roman" w:cs="Times New Roman"/>
          <w:sz w:val="24"/>
          <w:szCs w:val="24"/>
        </w:rPr>
        <w:t xml:space="preserve">О контрактной системе в сфере </w:t>
      </w:r>
      <w:r w:rsidR="00317069">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 (далее – Закона о контрактной системе)</w:t>
      </w:r>
      <w:r w:rsidR="00317069" w:rsidRPr="00E66EC6">
        <w:rPr>
          <w:rFonts w:ascii="Times New Roman" w:hAnsi="Times New Roman" w:cs="Times New Roman"/>
          <w:bCs/>
          <w:sz w:val="24"/>
          <w:szCs w:val="24"/>
        </w:rPr>
        <w:t xml:space="preserve"> </w:t>
      </w:r>
      <w:r w:rsidRPr="00E66EC6">
        <w:rPr>
          <w:rFonts w:ascii="Times New Roman" w:hAnsi="Times New Roman" w:cs="Times New Roman"/>
          <w:bCs/>
          <w:sz w:val="24"/>
          <w:szCs w:val="24"/>
        </w:rPr>
        <w:t>в следующих размерах:</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 если размер начальной (максимальной) цены контракта </w:t>
      </w:r>
      <w:r w:rsidRPr="00746603">
        <w:rPr>
          <w:rFonts w:ascii="Times New Roman" w:hAnsi="Times New Roman" w:cs="Times New Roman"/>
          <w:bCs/>
          <w:i/>
          <w:sz w:val="24"/>
          <w:szCs w:val="24"/>
        </w:rPr>
        <w:t>не превышает двадцать</w:t>
      </w:r>
      <w:r w:rsidRPr="00E66EC6">
        <w:rPr>
          <w:rFonts w:ascii="Times New Roman" w:hAnsi="Times New Roman" w:cs="Times New Roman"/>
          <w:bCs/>
          <w:sz w:val="24"/>
          <w:szCs w:val="24"/>
        </w:rPr>
        <w:t xml:space="preserve"> миллионов рублей, - </w:t>
      </w:r>
      <w:r w:rsidRPr="00746603">
        <w:rPr>
          <w:rFonts w:ascii="Times New Roman" w:hAnsi="Times New Roman" w:cs="Times New Roman"/>
          <w:b/>
          <w:bCs/>
          <w:sz w:val="24"/>
          <w:szCs w:val="24"/>
        </w:rPr>
        <w:t>от одной второй процента до одного процента начальной (максимальной) цены контракта;</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2) если размер начальной (максимальной) цены контракта </w:t>
      </w:r>
      <w:r w:rsidRPr="00746603">
        <w:rPr>
          <w:rFonts w:ascii="Times New Roman" w:hAnsi="Times New Roman" w:cs="Times New Roman"/>
          <w:bCs/>
          <w:i/>
          <w:sz w:val="24"/>
          <w:szCs w:val="24"/>
        </w:rPr>
        <w:t>превышает двадцать миллионов рублей</w:t>
      </w:r>
      <w:r w:rsidRPr="00E66EC6">
        <w:rPr>
          <w:rFonts w:ascii="Times New Roman" w:hAnsi="Times New Roman" w:cs="Times New Roman"/>
          <w:bCs/>
          <w:sz w:val="24"/>
          <w:szCs w:val="24"/>
        </w:rPr>
        <w:t xml:space="preserve">, - </w:t>
      </w:r>
      <w:r w:rsidRPr="00746603">
        <w:rPr>
          <w:rFonts w:ascii="Times New Roman" w:hAnsi="Times New Roman" w:cs="Times New Roman"/>
          <w:b/>
          <w:bCs/>
          <w:sz w:val="24"/>
          <w:szCs w:val="24"/>
        </w:rPr>
        <w:t>от одной второй процента до пяти процентов начальной (максимальной) цены контракта.</w:t>
      </w:r>
    </w:p>
    <w:p w:rsidR="00A35147" w:rsidRPr="00746603" w:rsidRDefault="004318F0" w:rsidP="00E66EC6">
      <w:pPr>
        <w:autoSpaceDE w:val="0"/>
        <w:autoSpaceDN w:val="0"/>
        <w:adjustRightInd w:val="0"/>
        <w:spacing w:before="280" w:after="0" w:line="360" w:lineRule="auto"/>
        <w:ind w:firstLine="540"/>
        <w:jc w:val="both"/>
        <w:rPr>
          <w:rFonts w:ascii="Times New Roman" w:hAnsi="Times New Roman" w:cs="Times New Roman"/>
          <w:b/>
          <w:bCs/>
          <w:sz w:val="24"/>
          <w:szCs w:val="24"/>
        </w:rPr>
      </w:pPr>
      <w:r w:rsidRPr="00E66EC6">
        <w:rPr>
          <w:rFonts w:ascii="Times New Roman" w:hAnsi="Times New Roman" w:cs="Times New Roman"/>
          <w:bCs/>
          <w:sz w:val="24"/>
          <w:szCs w:val="24"/>
        </w:rPr>
        <w:t xml:space="preserve">3. </w:t>
      </w:r>
      <w:r w:rsidRPr="00746603">
        <w:rPr>
          <w:rFonts w:ascii="Times New Roman" w:hAnsi="Times New Roman" w:cs="Times New Roman"/>
          <w:bCs/>
          <w:i/>
          <w:sz w:val="24"/>
          <w:szCs w:val="24"/>
        </w:rPr>
        <w:t xml:space="preserve">Предприятия уголовно-исполнительной системы, организации инвалидов, предусмотренные </w:t>
      </w:r>
      <w:hyperlink r:id="rId4" w:history="1">
        <w:r w:rsidRPr="00746603">
          <w:rPr>
            <w:rFonts w:ascii="Times New Roman" w:hAnsi="Times New Roman" w:cs="Times New Roman"/>
            <w:bCs/>
            <w:i/>
            <w:sz w:val="24"/>
            <w:szCs w:val="24"/>
          </w:rPr>
          <w:t>частью 2 статьи 29</w:t>
        </w:r>
      </w:hyperlink>
      <w:r w:rsidR="003D317B" w:rsidRPr="00746603">
        <w:rPr>
          <w:rFonts w:ascii="Times New Roman" w:hAnsi="Times New Roman" w:cs="Times New Roman"/>
          <w:i/>
          <w:sz w:val="24"/>
          <w:szCs w:val="24"/>
        </w:rPr>
        <w:t xml:space="preserve"> Закон</w:t>
      </w:r>
      <w:r w:rsidR="00A35147" w:rsidRPr="00746603">
        <w:rPr>
          <w:rFonts w:ascii="Times New Roman" w:hAnsi="Times New Roman" w:cs="Times New Roman"/>
          <w:i/>
          <w:sz w:val="24"/>
          <w:szCs w:val="24"/>
        </w:rPr>
        <w:t>а</w:t>
      </w:r>
      <w:r w:rsidR="003D317B" w:rsidRPr="00746603">
        <w:rPr>
          <w:rFonts w:ascii="Times New Roman" w:hAnsi="Times New Roman" w:cs="Times New Roman"/>
          <w:i/>
          <w:sz w:val="24"/>
          <w:szCs w:val="24"/>
        </w:rPr>
        <w:t xml:space="preserve"> о контрактной системе</w:t>
      </w:r>
      <w:r w:rsidRPr="00E66EC6">
        <w:rPr>
          <w:rFonts w:ascii="Times New Roman" w:hAnsi="Times New Roman" w:cs="Times New Roman"/>
          <w:bCs/>
          <w:sz w:val="24"/>
          <w:szCs w:val="24"/>
        </w:rPr>
        <w:t xml:space="preserve">, предоставляют обеспечение заявки на участие в закупке (в случае установления заказчиком требования обеспечения заявок на участие в закупке) </w:t>
      </w:r>
      <w:r w:rsidRPr="00746603">
        <w:rPr>
          <w:rFonts w:ascii="Times New Roman" w:hAnsi="Times New Roman" w:cs="Times New Roman"/>
          <w:b/>
          <w:bCs/>
          <w:sz w:val="24"/>
          <w:szCs w:val="24"/>
        </w:rPr>
        <w:t xml:space="preserve">в размере одной второй процента начальной (максимальной) цены контракта. </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
          <w:bCs/>
          <w:i/>
          <w:sz w:val="24"/>
          <w:szCs w:val="24"/>
        </w:rPr>
      </w:pPr>
      <w:r w:rsidRPr="00E66EC6">
        <w:rPr>
          <w:rFonts w:ascii="Times New Roman" w:hAnsi="Times New Roman" w:cs="Times New Roman"/>
          <w:b/>
          <w:bCs/>
          <w:i/>
          <w:sz w:val="24"/>
          <w:szCs w:val="24"/>
        </w:rPr>
        <w:t>Государственные, муниципальные учреждения не предоставляют обеспечение подаваемых ими заявок на участие в закупках.</w:t>
      </w:r>
    </w:p>
    <w:p w:rsidR="00A35147"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4. </w:t>
      </w:r>
      <w:r w:rsidRPr="00746603">
        <w:rPr>
          <w:rFonts w:ascii="Times New Roman" w:hAnsi="Times New Roman" w:cs="Times New Roman"/>
          <w:b/>
          <w:bCs/>
          <w:i/>
          <w:color w:val="FF0000"/>
          <w:sz w:val="24"/>
          <w:szCs w:val="24"/>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w:t>
      </w:r>
      <w:hyperlink r:id="rId5" w:history="1">
        <w:r w:rsidRPr="00746603">
          <w:rPr>
            <w:rFonts w:ascii="Times New Roman" w:hAnsi="Times New Roman" w:cs="Times New Roman"/>
            <w:b/>
            <w:bCs/>
            <w:i/>
            <w:color w:val="FF0000"/>
            <w:sz w:val="24"/>
            <w:szCs w:val="24"/>
          </w:rPr>
          <w:t>статьей 45</w:t>
        </w:r>
      </w:hyperlink>
      <w:r w:rsidRPr="00746603">
        <w:rPr>
          <w:rFonts w:ascii="Times New Roman" w:hAnsi="Times New Roman" w:cs="Times New Roman"/>
          <w:b/>
          <w:bCs/>
          <w:i/>
          <w:color w:val="FF0000"/>
          <w:sz w:val="24"/>
          <w:szCs w:val="24"/>
        </w:rPr>
        <w:t xml:space="preserve"> </w:t>
      </w:r>
      <w:r w:rsidR="003D317B" w:rsidRPr="00746603">
        <w:rPr>
          <w:rFonts w:ascii="Times New Roman" w:hAnsi="Times New Roman" w:cs="Times New Roman"/>
          <w:b/>
          <w:i/>
          <w:color w:val="FF0000"/>
          <w:sz w:val="24"/>
          <w:szCs w:val="24"/>
        </w:rPr>
        <w:t>Закон</w:t>
      </w:r>
      <w:r w:rsidR="007A18D2" w:rsidRPr="00746603">
        <w:rPr>
          <w:rFonts w:ascii="Times New Roman" w:hAnsi="Times New Roman" w:cs="Times New Roman"/>
          <w:b/>
          <w:i/>
          <w:color w:val="FF0000"/>
          <w:sz w:val="24"/>
          <w:szCs w:val="24"/>
        </w:rPr>
        <w:t>а</w:t>
      </w:r>
      <w:r w:rsidR="003D317B" w:rsidRPr="00746603">
        <w:rPr>
          <w:rFonts w:ascii="Times New Roman" w:hAnsi="Times New Roman" w:cs="Times New Roman"/>
          <w:b/>
          <w:i/>
          <w:color w:val="FF0000"/>
          <w:sz w:val="24"/>
          <w:szCs w:val="24"/>
        </w:rPr>
        <w:t xml:space="preserve"> о контрактной системе</w:t>
      </w:r>
      <w:r w:rsidRPr="00746603">
        <w:rPr>
          <w:rFonts w:ascii="Times New Roman" w:hAnsi="Times New Roman" w:cs="Times New Roman"/>
          <w:b/>
          <w:bCs/>
          <w:i/>
          <w:color w:val="FF0000"/>
          <w:sz w:val="24"/>
          <w:szCs w:val="24"/>
        </w:rPr>
        <w:t>.</w:t>
      </w:r>
      <w:r w:rsidRPr="00746603">
        <w:rPr>
          <w:rFonts w:ascii="Times New Roman" w:hAnsi="Times New Roman" w:cs="Times New Roman"/>
          <w:bCs/>
          <w:color w:val="FF0000"/>
          <w:sz w:val="24"/>
          <w:szCs w:val="24"/>
        </w:rPr>
        <w:t xml:space="preserve"> </w:t>
      </w:r>
    </w:p>
    <w:p w:rsidR="00A35147"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
          <w:bCs/>
          <w:i/>
          <w:sz w:val="24"/>
          <w:szCs w:val="24"/>
        </w:rPr>
      </w:pPr>
      <w:r w:rsidRPr="00E66EC6">
        <w:rPr>
          <w:rFonts w:ascii="Times New Roman" w:hAnsi="Times New Roman" w:cs="Times New Roman"/>
          <w:b/>
          <w:bCs/>
          <w:i/>
          <w:sz w:val="24"/>
          <w:szCs w:val="24"/>
        </w:rPr>
        <w:t xml:space="preserve">Выбор способа обеспечения осуществляется участником закупки самостоятельно. </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
          <w:bCs/>
          <w:i/>
          <w:sz w:val="24"/>
          <w:szCs w:val="24"/>
        </w:rPr>
      </w:pPr>
      <w:r w:rsidRPr="00E66EC6">
        <w:rPr>
          <w:rFonts w:ascii="Times New Roman" w:hAnsi="Times New Roman" w:cs="Times New Roman"/>
          <w:bCs/>
          <w:sz w:val="24"/>
          <w:szCs w:val="24"/>
        </w:rPr>
        <w:t xml:space="preserve">Срок действия независимой гарантии должен составлять </w:t>
      </w:r>
      <w:r w:rsidRPr="00E66EC6">
        <w:rPr>
          <w:rFonts w:ascii="Times New Roman" w:hAnsi="Times New Roman" w:cs="Times New Roman"/>
          <w:b/>
          <w:bCs/>
          <w:i/>
          <w:sz w:val="24"/>
          <w:szCs w:val="24"/>
        </w:rPr>
        <w:t>не менее месяца с даты окончания срока подачи заявок.</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
          <w:bCs/>
          <w:sz w:val="24"/>
          <w:szCs w:val="24"/>
        </w:rPr>
      </w:pPr>
      <w:r w:rsidRPr="00E66EC6">
        <w:rPr>
          <w:rFonts w:ascii="Times New Roman" w:hAnsi="Times New Roman" w:cs="Times New Roman"/>
          <w:b/>
          <w:bCs/>
          <w:sz w:val="24"/>
          <w:szCs w:val="24"/>
        </w:rPr>
        <w:t xml:space="preserve"> При проведении электронных процедур:</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1) обеспечение заявки на участие в закупке предоставляется одним из следующих способов:</w:t>
      </w:r>
    </w:p>
    <w:p w:rsidR="00906F43" w:rsidRPr="00906F43" w:rsidRDefault="004318F0" w:rsidP="00906F43">
      <w:pPr>
        <w:autoSpaceDE w:val="0"/>
        <w:autoSpaceDN w:val="0"/>
        <w:adjustRightInd w:val="0"/>
        <w:spacing w:after="0" w:line="360" w:lineRule="auto"/>
        <w:ind w:firstLine="567"/>
        <w:jc w:val="both"/>
        <w:rPr>
          <w:rFonts w:ascii="Times New Roman" w:hAnsi="Times New Roman" w:cs="Times New Roman"/>
          <w:sz w:val="24"/>
          <w:szCs w:val="24"/>
        </w:rPr>
      </w:pPr>
      <w:bookmarkStart w:id="1" w:name="Par8"/>
      <w:bookmarkEnd w:id="1"/>
      <w:r w:rsidRPr="00906F43">
        <w:rPr>
          <w:rFonts w:ascii="Times New Roman" w:hAnsi="Times New Roman" w:cs="Times New Roman"/>
          <w:bCs/>
          <w:sz w:val="24"/>
          <w:szCs w:val="24"/>
        </w:rPr>
        <w:t xml:space="preserve">а) </w:t>
      </w:r>
      <w:r w:rsidR="00906F43" w:rsidRPr="00906F43">
        <w:rPr>
          <w:rFonts w:ascii="Times New Roman" w:hAnsi="Times New Roman" w:cs="Times New Roman"/>
          <w:sz w:val="24"/>
          <w:szCs w:val="24"/>
        </w:rPr>
        <w:t xml:space="preserve">путем блокирования денежных средств на банковском счете, открытом таким участником в банке, включенном в </w:t>
      </w:r>
      <w:hyperlink r:id="rId6" w:history="1">
        <w:r w:rsidR="00906F43" w:rsidRPr="00906F43">
          <w:rPr>
            <w:rFonts w:ascii="Times New Roman" w:hAnsi="Times New Roman" w:cs="Times New Roman"/>
            <w:sz w:val="24"/>
            <w:szCs w:val="24"/>
          </w:rPr>
          <w:t>перечень</w:t>
        </w:r>
      </w:hyperlink>
      <w:r w:rsidR="00906F43" w:rsidRPr="00906F43">
        <w:rPr>
          <w:rFonts w:ascii="Times New Roman" w:hAnsi="Times New Roman" w:cs="Times New Roman"/>
          <w:sz w:val="24"/>
          <w:szCs w:val="24"/>
        </w:rPr>
        <w:t xml:space="preserve">,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w:t>
      </w:r>
      <w:r w:rsidR="00906F43" w:rsidRPr="00906F43">
        <w:rPr>
          <w:rFonts w:ascii="Times New Roman" w:hAnsi="Times New Roman" w:cs="Times New Roman"/>
          <w:sz w:val="24"/>
          <w:szCs w:val="24"/>
        </w:rPr>
        <w:lastRenderedPageBreak/>
        <w:t>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б) путем предоставления независимой гарантии, соответствующей требованиям </w:t>
      </w:r>
      <w:hyperlink r:id="rId7" w:history="1">
        <w:r w:rsidRPr="00E66EC6">
          <w:rPr>
            <w:rFonts w:ascii="Times New Roman" w:hAnsi="Times New Roman" w:cs="Times New Roman"/>
            <w:bCs/>
            <w:sz w:val="24"/>
            <w:szCs w:val="24"/>
          </w:rPr>
          <w:t>статьи 45</w:t>
        </w:r>
      </w:hyperlink>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7A18D2"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3) в случае предоставления обеспечения заявки на участие в закупке в виде денежных средств:</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2" w:name="Par13"/>
      <w:bookmarkEnd w:id="2"/>
      <w:r w:rsidRPr="00E66EC6">
        <w:rPr>
          <w:rFonts w:ascii="Times New Roman" w:hAnsi="Times New Roman" w:cs="Times New Roman"/>
          <w:bCs/>
          <w:sz w:val="24"/>
          <w:szCs w:val="24"/>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w:t>
      </w:r>
      <w:r w:rsidRPr="00E66EC6">
        <w:rPr>
          <w:rFonts w:ascii="Times New Roman" w:hAnsi="Times New Roman" w:cs="Times New Roman"/>
          <w:b/>
          <w:bCs/>
          <w:sz w:val="24"/>
          <w:szCs w:val="24"/>
        </w:rPr>
        <w:t xml:space="preserve"> </w:t>
      </w:r>
      <w:r w:rsidRPr="00E66EC6">
        <w:rPr>
          <w:rFonts w:ascii="Times New Roman" w:hAnsi="Times New Roman" w:cs="Times New Roman"/>
          <w:bCs/>
          <w:sz w:val="24"/>
          <w:szCs w:val="24"/>
        </w:rPr>
        <w:t>размере денежных средств, необходимом для обеспечения заявки на участие в закупке;</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3" w:name="Par14"/>
      <w:bookmarkEnd w:id="3"/>
      <w:r w:rsidRPr="00E66EC6">
        <w:rPr>
          <w:rFonts w:ascii="Times New Roman" w:hAnsi="Times New Roman" w:cs="Times New Roman"/>
          <w:bCs/>
          <w:sz w:val="24"/>
          <w:szCs w:val="24"/>
        </w:rPr>
        <w:t xml:space="preserve">в) банк не позднее сорока минут с момента получения информации, предусмотренной </w:t>
      </w:r>
      <w:hyperlink w:anchor="Par13" w:history="1">
        <w:r w:rsidRPr="00E66EC6">
          <w:rPr>
            <w:rFonts w:ascii="Times New Roman" w:hAnsi="Times New Roman" w:cs="Times New Roman"/>
            <w:bCs/>
            <w:sz w:val="24"/>
            <w:szCs w:val="24"/>
          </w:rPr>
          <w:t>подпунктом "б"</w:t>
        </w:r>
      </w:hyperlink>
      <w:r w:rsidRPr="00E66EC6">
        <w:rPr>
          <w:rFonts w:ascii="Times New Roman" w:hAnsi="Times New Roman" w:cs="Times New Roman"/>
          <w:bCs/>
          <w:sz w:val="24"/>
          <w:szCs w:val="24"/>
        </w:rPr>
        <w:t xml:space="preserve"> </w:t>
      </w:r>
      <w:r w:rsidR="00F31CAE">
        <w:rPr>
          <w:rFonts w:ascii="Times New Roman" w:hAnsi="Times New Roman" w:cs="Times New Roman"/>
          <w:bCs/>
          <w:sz w:val="24"/>
          <w:szCs w:val="24"/>
        </w:rPr>
        <w:t xml:space="preserve">вышеуказанного </w:t>
      </w:r>
      <w:r w:rsidRPr="00E66EC6">
        <w:rPr>
          <w:rFonts w:ascii="Times New Roman" w:hAnsi="Times New Roman" w:cs="Times New Roman"/>
          <w:bCs/>
          <w:sz w:val="24"/>
          <w:szCs w:val="24"/>
        </w:rPr>
        <w:t>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lastRenderedPageBreak/>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w:t>
      </w:r>
      <w:hyperlink r:id="rId8" w:history="1">
        <w:r w:rsidRPr="00E66EC6">
          <w:rPr>
            <w:rFonts w:ascii="Times New Roman" w:hAnsi="Times New Roman" w:cs="Times New Roman"/>
            <w:bCs/>
            <w:sz w:val="24"/>
            <w:szCs w:val="24"/>
          </w:rPr>
          <w:t>подпунктом "е" пункта 5 части 6 статьи 43</w:t>
        </w:r>
      </w:hyperlink>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возврат заявки подавшему ее участнику закупки;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
          <w:bCs/>
          <w:sz w:val="24"/>
          <w:szCs w:val="24"/>
        </w:rPr>
      </w:pPr>
      <w:r w:rsidRPr="00E66EC6">
        <w:rPr>
          <w:rFonts w:ascii="Times New Roman" w:hAnsi="Times New Roman" w:cs="Times New Roman"/>
          <w:bCs/>
          <w:sz w:val="24"/>
          <w:szCs w:val="24"/>
        </w:rPr>
        <w:t xml:space="preserve">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w:t>
      </w:r>
      <w:hyperlink r:id="rId9" w:history="1">
        <w:r w:rsidRPr="00E66EC6">
          <w:rPr>
            <w:rFonts w:ascii="Times New Roman" w:hAnsi="Times New Roman" w:cs="Times New Roman"/>
            <w:bCs/>
            <w:sz w:val="24"/>
            <w:szCs w:val="24"/>
          </w:rPr>
          <w:t>подпунктом "ж" пункта 5 части 6 статьи 43</w:t>
        </w:r>
      </w:hyperlink>
      <w:r w:rsidRPr="00E66EC6">
        <w:rPr>
          <w:rFonts w:ascii="Times New Roman" w:hAnsi="Times New Roman" w:cs="Times New Roman"/>
          <w:b/>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6. В случае выявления обстоятельств, свидетельствующих о соответствии банка, не включенного в перечень, предусмотренный </w:t>
      </w:r>
      <w:hyperlink w:anchor="Par8" w:history="1">
        <w:r w:rsidRPr="00E66EC6">
          <w:rPr>
            <w:rFonts w:ascii="Times New Roman" w:hAnsi="Times New Roman" w:cs="Times New Roman"/>
            <w:bCs/>
            <w:sz w:val="24"/>
            <w:szCs w:val="24"/>
          </w:rPr>
          <w:t>подпунктом "а" пункта 1 части 5</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7. Каждый оператор электронной площадки заключает соглашение о взаимодействии с каждым из банков, включенных в перечень, предусмотренный </w:t>
      </w:r>
      <w:hyperlink w:anchor="Par8" w:history="1">
        <w:r w:rsidRPr="00E66EC6">
          <w:rPr>
            <w:rFonts w:ascii="Times New Roman" w:hAnsi="Times New Roman" w:cs="Times New Roman"/>
            <w:bCs/>
            <w:sz w:val="24"/>
            <w:szCs w:val="24"/>
          </w:rPr>
          <w:t>подпунктом "а" пункта 1 части 5</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w:t>
      </w:r>
      <w:hyperlink r:id="rId10" w:history="1">
        <w:r w:rsidRPr="00E66EC6">
          <w:rPr>
            <w:rFonts w:ascii="Times New Roman" w:hAnsi="Times New Roman" w:cs="Times New Roman"/>
            <w:bCs/>
            <w:sz w:val="24"/>
            <w:szCs w:val="24"/>
          </w:rPr>
          <w:t>Требования</w:t>
        </w:r>
      </w:hyperlink>
      <w:r w:rsidRPr="00E66EC6">
        <w:rPr>
          <w:rFonts w:ascii="Times New Roman" w:hAnsi="Times New Roman" w:cs="Times New Roman"/>
          <w:bCs/>
          <w:sz w:val="24"/>
          <w:szCs w:val="24"/>
        </w:rPr>
        <w:t xml:space="preserve">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статьи</w:t>
      </w:r>
      <w:r w:rsidR="00746603">
        <w:rPr>
          <w:rFonts w:ascii="Times New Roman" w:hAnsi="Times New Roman" w:cs="Times New Roman"/>
          <w:bCs/>
          <w:sz w:val="24"/>
          <w:szCs w:val="24"/>
        </w:rPr>
        <w:t xml:space="preserve"> 44 Закона о контрактной системе</w:t>
      </w:r>
      <w:r w:rsidRPr="00E66EC6">
        <w:rPr>
          <w:rFonts w:ascii="Times New Roman" w:hAnsi="Times New Roman" w:cs="Times New Roman"/>
          <w:bCs/>
          <w:sz w:val="24"/>
          <w:szCs w:val="24"/>
        </w:rPr>
        <w:t xml:space="preserve"> осуществляется в электронной форме.</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8.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w:t>
      </w:r>
      <w:r w:rsidRPr="00E66EC6">
        <w:rPr>
          <w:rFonts w:ascii="Times New Roman" w:hAnsi="Times New Roman" w:cs="Times New Roman"/>
          <w:bCs/>
          <w:sz w:val="24"/>
          <w:szCs w:val="24"/>
        </w:rPr>
        <w:lastRenderedPageBreak/>
        <w:t>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статьей</w:t>
      </w:r>
      <w:r w:rsidR="004659A3">
        <w:rPr>
          <w:rFonts w:ascii="Times New Roman" w:hAnsi="Times New Roman" w:cs="Times New Roman"/>
          <w:bCs/>
          <w:sz w:val="24"/>
          <w:szCs w:val="24"/>
        </w:rPr>
        <w:t xml:space="preserve"> 44 Закона о контрактной системе</w:t>
      </w:r>
      <w:r w:rsidRPr="00E66EC6">
        <w:rPr>
          <w:rFonts w:ascii="Times New Roman" w:hAnsi="Times New Roman" w:cs="Times New Roman"/>
          <w:bCs/>
          <w:sz w:val="24"/>
          <w:szCs w:val="24"/>
        </w:rPr>
        <w:t>. На денежные средства, заблокированные в соответствии с статьей</w:t>
      </w:r>
      <w:r w:rsidR="00746603">
        <w:rPr>
          <w:rFonts w:ascii="Times New Roman" w:hAnsi="Times New Roman" w:cs="Times New Roman"/>
          <w:bCs/>
          <w:sz w:val="24"/>
          <w:szCs w:val="24"/>
        </w:rPr>
        <w:t xml:space="preserve"> 44 Закона о контрактной системе</w:t>
      </w:r>
      <w:r w:rsidRPr="00E66EC6">
        <w:rPr>
          <w:rFonts w:ascii="Times New Roman" w:hAnsi="Times New Roman" w:cs="Times New Roman"/>
          <w:bCs/>
          <w:sz w:val="24"/>
          <w:szCs w:val="24"/>
        </w:rPr>
        <w:t>,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4" w:name="Par20"/>
      <w:bookmarkEnd w:id="4"/>
      <w:r w:rsidRPr="00E66EC6">
        <w:rPr>
          <w:rFonts w:ascii="Times New Roman" w:hAnsi="Times New Roman" w:cs="Times New Roman"/>
          <w:bCs/>
          <w:sz w:val="24"/>
          <w:szCs w:val="24"/>
        </w:rPr>
        <w:t>9.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1) блокирование и прекращение блокирования денежных средств в соответствии с требованиями статьи</w:t>
      </w:r>
      <w:r w:rsidR="00746603">
        <w:rPr>
          <w:rFonts w:ascii="Times New Roman" w:hAnsi="Times New Roman" w:cs="Times New Roman"/>
          <w:bCs/>
          <w:sz w:val="24"/>
          <w:szCs w:val="24"/>
        </w:rPr>
        <w:t xml:space="preserve"> 44 Закона о контрактной системе</w:t>
      </w:r>
      <w:r w:rsidRPr="00E66EC6">
        <w:rPr>
          <w:rFonts w:ascii="Times New Roman" w:hAnsi="Times New Roman" w:cs="Times New Roman"/>
          <w:bCs/>
          <w:sz w:val="24"/>
          <w:szCs w:val="24"/>
        </w:rPr>
        <w:t xml:space="preserve">.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w:t>
      </w:r>
      <w:r w:rsidR="00A35147" w:rsidRPr="00E66EC6">
        <w:rPr>
          <w:rFonts w:ascii="Times New Roman" w:hAnsi="Times New Roman" w:cs="Times New Roman"/>
          <w:bCs/>
          <w:sz w:val="24"/>
          <w:szCs w:val="24"/>
        </w:rPr>
        <w:t>Законом о контрактной системе</w:t>
      </w:r>
      <w:r w:rsidRPr="00E66EC6">
        <w:rPr>
          <w:rFonts w:ascii="Times New Roman" w:hAnsi="Times New Roman" w:cs="Times New Roman"/>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2) перевод в случаях, предусмотренных статьей</w:t>
      </w:r>
      <w:r w:rsidR="00746603">
        <w:rPr>
          <w:rFonts w:ascii="Times New Roman" w:hAnsi="Times New Roman" w:cs="Times New Roman"/>
          <w:bCs/>
          <w:sz w:val="24"/>
          <w:szCs w:val="24"/>
        </w:rPr>
        <w:t xml:space="preserve"> 44 Закона о контрактной системе</w:t>
      </w:r>
      <w:r w:rsidRPr="00E66EC6">
        <w:rPr>
          <w:rFonts w:ascii="Times New Roman" w:hAnsi="Times New Roman" w:cs="Times New Roman"/>
          <w:bCs/>
          <w:sz w:val="24"/>
          <w:szCs w:val="24"/>
        </w:rPr>
        <w:t>, заблокированных денежных средств в размере обеспечения соответствующей заявки: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а) на счет, на котором в соответствии с законодательством Российской Федерации учитываются операции со средствами, поступающими заказчику;</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б) в соответствующий бюджет бюджетной системы Российской Федерации.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10.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w:t>
      </w:r>
      <w:hyperlink w:anchor="Par20" w:history="1">
        <w:r w:rsidRPr="00E66EC6">
          <w:rPr>
            <w:rFonts w:ascii="Times New Roman" w:hAnsi="Times New Roman" w:cs="Times New Roman"/>
            <w:bCs/>
            <w:sz w:val="24"/>
            <w:szCs w:val="24"/>
          </w:rPr>
          <w:t>частью 9</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в течение одного часа с момента наступления следующих случаев:</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5" w:name="Par26"/>
      <w:bookmarkEnd w:id="5"/>
      <w:r w:rsidRPr="00E66EC6">
        <w:rPr>
          <w:rFonts w:ascii="Times New Roman" w:hAnsi="Times New Roman" w:cs="Times New Roman"/>
          <w:bCs/>
          <w:sz w:val="24"/>
          <w:szCs w:val="24"/>
        </w:rPr>
        <w:t xml:space="preserve">1) отклонение заявки на участие в закупке (за исключением случая, предусмотренного </w:t>
      </w:r>
      <w:hyperlink w:anchor="Par35" w:history="1">
        <w:r w:rsidRPr="00E66EC6">
          <w:rPr>
            <w:rFonts w:ascii="Times New Roman" w:hAnsi="Times New Roman" w:cs="Times New Roman"/>
            <w:bCs/>
            <w:sz w:val="24"/>
            <w:szCs w:val="24"/>
          </w:rPr>
          <w:t>частью 13</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отстранение участника закупки от участия в определении поставщика (подрядчика, исполнителя) в соответствии с </w:t>
      </w:r>
      <w:r w:rsidR="00416933" w:rsidRPr="00E66EC6">
        <w:rPr>
          <w:rFonts w:ascii="Times New Roman" w:hAnsi="Times New Roman" w:cs="Times New Roman"/>
          <w:bCs/>
          <w:sz w:val="24"/>
          <w:szCs w:val="24"/>
        </w:rPr>
        <w:t>Законом о контрактной системе</w:t>
      </w:r>
      <w:r w:rsidRPr="00E66EC6">
        <w:rPr>
          <w:rFonts w:ascii="Times New Roman" w:hAnsi="Times New Roman" w:cs="Times New Roman"/>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lastRenderedPageBreak/>
        <w:t xml:space="preserve">2) отзыв заявки участником закупки в соответствии с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ом</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3) заключение контракта в соответствии с </w:t>
      </w:r>
      <w:r w:rsidR="00A35147" w:rsidRPr="00E66EC6">
        <w:rPr>
          <w:rFonts w:ascii="Times New Roman" w:hAnsi="Times New Roman" w:cs="Times New Roman"/>
          <w:bCs/>
          <w:sz w:val="24"/>
          <w:szCs w:val="24"/>
        </w:rPr>
        <w:t>Законом о контрактной системе</w:t>
      </w:r>
      <w:r w:rsidRPr="00E66EC6">
        <w:rPr>
          <w:rFonts w:ascii="Times New Roman" w:hAnsi="Times New Roman" w:cs="Times New Roman"/>
          <w:bCs/>
          <w:sz w:val="24"/>
          <w:szCs w:val="24"/>
        </w:rPr>
        <w:t xml:space="preserve">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w:t>
      </w:r>
      <w:r w:rsidR="00A35147" w:rsidRPr="00E66EC6">
        <w:rPr>
          <w:rFonts w:ascii="Times New Roman" w:hAnsi="Times New Roman" w:cs="Times New Roman"/>
          <w:bCs/>
          <w:sz w:val="24"/>
          <w:szCs w:val="24"/>
        </w:rPr>
        <w:t>Законом о контрактной системе</w:t>
      </w:r>
      <w:r w:rsidRPr="00E66EC6">
        <w:rPr>
          <w:rFonts w:ascii="Times New Roman" w:hAnsi="Times New Roman" w:cs="Times New Roman"/>
          <w:bCs/>
          <w:sz w:val="24"/>
          <w:szCs w:val="24"/>
        </w:rPr>
        <w:t xml:space="preserve">, за исключением участников закупки, признанных в соответствии с </w:t>
      </w:r>
      <w:r w:rsidR="00A35147" w:rsidRPr="00E66EC6">
        <w:rPr>
          <w:rFonts w:ascii="Times New Roman" w:hAnsi="Times New Roman" w:cs="Times New Roman"/>
          <w:bCs/>
          <w:sz w:val="24"/>
          <w:szCs w:val="24"/>
        </w:rPr>
        <w:t>Законом о контрактной системе</w:t>
      </w:r>
      <w:r w:rsidRPr="00E66EC6">
        <w:rPr>
          <w:rFonts w:ascii="Times New Roman" w:hAnsi="Times New Roman" w:cs="Times New Roman"/>
          <w:bCs/>
          <w:sz w:val="24"/>
          <w:szCs w:val="24"/>
        </w:rPr>
        <w:t xml:space="preserve"> уклонившимися от заключения контракта;</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4) отмена закупки в соответствии со </w:t>
      </w:r>
      <w:hyperlink r:id="rId11" w:history="1">
        <w:r w:rsidRPr="00E66EC6">
          <w:rPr>
            <w:rFonts w:ascii="Times New Roman" w:hAnsi="Times New Roman" w:cs="Times New Roman"/>
            <w:bCs/>
            <w:sz w:val="24"/>
            <w:szCs w:val="24"/>
          </w:rPr>
          <w:t>статьей 36</w:t>
        </w:r>
      </w:hyperlink>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6" w:name="Par31"/>
      <w:bookmarkEnd w:id="6"/>
      <w:r w:rsidRPr="00E66EC6">
        <w:rPr>
          <w:rFonts w:ascii="Times New Roman" w:hAnsi="Times New Roman" w:cs="Times New Roman"/>
          <w:bCs/>
          <w:sz w:val="24"/>
          <w:szCs w:val="24"/>
        </w:rPr>
        <w:t xml:space="preserve">6) получение предусмотренного </w:t>
      </w:r>
      <w:r w:rsidR="00A35147" w:rsidRPr="00E66EC6">
        <w:rPr>
          <w:rFonts w:ascii="Times New Roman" w:hAnsi="Times New Roman" w:cs="Times New Roman"/>
          <w:bCs/>
          <w:sz w:val="24"/>
          <w:szCs w:val="24"/>
        </w:rPr>
        <w:t xml:space="preserve">Законом о контрактной системе </w:t>
      </w:r>
      <w:r w:rsidRPr="00E66EC6">
        <w:rPr>
          <w:rFonts w:ascii="Times New Roman" w:hAnsi="Times New Roman" w:cs="Times New Roman"/>
          <w:bCs/>
          <w:sz w:val="24"/>
          <w:szCs w:val="24"/>
        </w:rPr>
        <w:t>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7" w:name="Par32"/>
      <w:bookmarkEnd w:id="7"/>
      <w:r w:rsidRPr="00E66EC6">
        <w:rPr>
          <w:rFonts w:ascii="Times New Roman" w:hAnsi="Times New Roman" w:cs="Times New Roman"/>
          <w:bCs/>
          <w:sz w:val="24"/>
          <w:szCs w:val="24"/>
        </w:rPr>
        <w:t xml:space="preserve">7) включение информации об участнике закупки в реестр недобросовестных поставщиков (подрядчиков, исполнителей) в соответствии со </w:t>
      </w:r>
      <w:hyperlink r:id="rId12" w:history="1">
        <w:r w:rsidRPr="00E66EC6">
          <w:rPr>
            <w:rFonts w:ascii="Times New Roman" w:hAnsi="Times New Roman" w:cs="Times New Roman"/>
            <w:bCs/>
            <w:sz w:val="24"/>
            <w:szCs w:val="24"/>
          </w:rPr>
          <w:t>статьей 104</w:t>
        </w:r>
      </w:hyperlink>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003D317B" w:rsidRPr="00E66EC6">
        <w:rPr>
          <w:rFonts w:ascii="Times New Roman" w:hAnsi="Times New Roman" w:cs="Times New Roman"/>
          <w:bCs/>
          <w:sz w:val="24"/>
          <w:szCs w:val="24"/>
        </w:rPr>
        <w:t xml:space="preserve"> </w:t>
      </w:r>
      <w:r w:rsidRPr="00E66EC6">
        <w:rPr>
          <w:rFonts w:ascii="Times New Roman" w:hAnsi="Times New Roman" w:cs="Times New Roman"/>
          <w:bCs/>
          <w:sz w:val="24"/>
          <w:szCs w:val="24"/>
        </w:rPr>
        <w:t>в связи с его уклонением от заключения контракта.</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11. Банк не позднее одного часа с момента получения информации, предусмотренной </w:t>
      </w:r>
      <w:hyperlink w:anchor="Par26" w:history="1">
        <w:r w:rsidRPr="00E66EC6">
          <w:rPr>
            <w:rFonts w:ascii="Times New Roman" w:hAnsi="Times New Roman" w:cs="Times New Roman"/>
            <w:bCs/>
            <w:sz w:val="24"/>
            <w:szCs w:val="24"/>
          </w:rPr>
          <w:t>пунктами 1</w:t>
        </w:r>
      </w:hyperlink>
      <w:r w:rsidRPr="00E66EC6">
        <w:rPr>
          <w:rFonts w:ascii="Times New Roman" w:hAnsi="Times New Roman" w:cs="Times New Roman"/>
          <w:bCs/>
          <w:sz w:val="24"/>
          <w:szCs w:val="24"/>
        </w:rPr>
        <w:t xml:space="preserve"> - </w:t>
      </w:r>
      <w:hyperlink w:anchor="Par31" w:history="1">
        <w:r w:rsidRPr="00E66EC6">
          <w:rPr>
            <w:rFonts w:ascii="Times New Roman" w:hAnsi="Times New Roman" w:cs="Times New Roman"/>
            <w:bCs/>
            <w:sz w:val="24"/>
            <w:szCs w:val="24"/>
          </w:rPr>
          <w:t>6 части 10</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прекращает осуществленное в соответствии с </w:t>
      </w:r>
      <w:hyperlink w:anchor="Par14" w:history="1">
        <w:r w:rsidRPr="00E66EC6">
          <w:rPr>
            <w:rFonts w:ascii="Times New Roman" w:hAnsi="Times New Roman" w:cs="Times New Roman"/>
            <w:bCs/>
            <w:sz w:val="24"/>
            <w:szCs w:val="24"/>
          </w:rPr>
          <w:t>подпунктом "в" пункта 3 части 5</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003D317B" w:rsidRPr="00E66EC6">
        <w:rPr>
          <w:rFonts w:ascii="Times New Roman" w:hAnsi="Times New Roman" w:cs="Times New Roman"/>
          <w:bCs/>
          <w:sz w:val="24"/>
          <w:szCs w:val="24"/>
        </w:rPr>
        <w:t xml:space="preserve"> </w:t>
      </w:r>
      <w:r w:rsidRPr="00E66EC6">
        <w:rPr>
          <w:rFonts w:ascii="Times New Roman" w:hAnsi="Times New Roman" w:cs="Times New Roman"/>
          <w:bCs/>
          <w:sz w:val="24"/>
          <w:szCs w:val="24"/>
        </w:rPr>
        <w:t xml:space="preserve">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w:t>
      </w:r>
      <w:hyperlink w:anchor="Par32" w:history="1">
        <w:r w:rsidRPr="00E66EC6">
          <w:rPr>
            <w:rFonts w:ascii="Times New Roman" w:hAnsi="Times New Roman" w:cs="Times New Roman"/>
            <w:bCs/>
            <w:sz w:val="24"/>
            <w:szCs w:val="24"/>
          </w:rPr>
          <w:t>пунктом 7 части 10</w:t>
        </w:r>
      </w:hyperlink>
      <w:r w:rsidRPr="00E66EC6">
        <w:rPr>
          <w:rFonts w:ascii="Times New Roman" w:hAnsi="Times New Roman" w:cs="Times New Roman"/>
          <w:bCs/>
          <w:sz w:val="24"/>
          <w:szCs w:val="24"/>
        </w:rPr>
        <w:t xml:space="preserve"> </w:t>
      </w:r>
      <w:r w:rsidR="00746603">
        <w:rPr>
          <w:rFonts w:ascii="Times New Roman" w:hAnsi="Times New Roman" w:cs="Times New Roman"/>
          <w:bCs/>
          <w:sz w:val="24"/>
          <w:szCs w:val="24"/>
        </w:rPr>
        <w:t xml:space="preserve">статьи 44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банк осуществляет перевод заблокированных в соответствии с </w:t>
      </w:r>
      <w:hyperlink w:anchor="Par14" w:history="1">
        <w:r w:rsidRPr="00E66EC6">
          <w:rPr>
            <w:rFonts w:ascii="Times New Roman" w:hAnsi="Times New Roman" w:cs="Times New Roman"/>
            <w:bCs/>
            <w:sz w:val="24"/>
            <w:szCs w:val="24"/>
          </w:rPr>
          <w:t>подпунктом "в" пункта 3 части 5</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003D317B" w:rsidRPr="00E66EC6">
        <w:rPr>
          <w:rFonts w:ascii="Times New Roman" w:hAnsi="Times New Roman" w:cs="Times New Roman"/>
          <w:bCs/>
          <w:sz w:val="24"/>
          <w:szCs w:val="24"/>
        </w:rPr>
        <w:t xml:space="preserve"> </w:t>
      </w:r>
      <w:r w:rsidRPr="00E66EC6">
        <w:rPr>
          <w:rFonts w:ascii="Times New Roman" w:hAnsi="Times New Roman" w:cs="Times New Roman"/>
          <w:bCs/>
          <w:sz w:val="24"/>
          <w:szCs w:val="24"/>
        </w:rPr>
        <w:t>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12. Возврат независимой гарантии, предоставленной для обеспечения заявки на участие в закупке, в случаях, предусмотренных </w:t>
      </w:r>
      <w:hyperlink w:anchor="Par26" w:history="1">
        <w:r w:rsidRPr="00E66EC6">
          <w:rPr>
            <w:rFonts w:ascii="Times New Roman" w:hAnsi="Times New Roman" w:cs="Times New Roman"/>
            <w:bCs/>
            <w:sz w:val="24"/>
            <w:szCs w:val="24"/>
          </w:rPr>
          <w:t>пунктами 1</w:t>
        </w:r>
      </w:hyperlink>
      <w:r w:rsidRPr="00E66EC6">
        <w:rPr>
          <w:rFonts w:ascii="Times New Roman" w:hAnsi="Times New Roman" w:cs="Times New Roman"/>
          <w:bCs/>
          <w:sz w:val="24"/>
          <w:szCs w:val="24"/>
        </w:rPr>
        <w:t xml:space="preserve"> - </w:t>
      </w:r>
      <w:hyperlink w:anchor="Par31" w:history="1">
        <w:r w:rsidRPr="00E66EC6">
          <w:rPr>
            <w:rFonts w:ascii="Times New Roman" w:hAnsi="Times New Roman" w:cs="Times New Roman"/>
            <w:bCs/>
            <w:sz w:val="24"/>
            <w:szCs w:val="24"/>
          </w:rPr>
          <w:t>6 части 10</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заказчиком лицу или гаранту, предоставившим независимую гарантию, не осуществляется, взыскание по ней не производится. В случае, предусмотренном </w:t>
      </w:r>
      <w:hyperlink w:anchor="Par32" w:history="1">
        <w:r w:rsidRPr="00E66EC6">
          <w:rPr>
            <w:rFonts w:ascii="Times New Roman" w:hAnsi="Times New Roman" w:cs="Times New Roman"/>
            <w:bCs/>
            <w:sz w:val="24"/>
            <w:szCs w:val="24"/>
          </w:rPr>
          <w:t>пунктом 7 части 10</w:t>
        </w:r>
      </w:hyperlink>
      <w:r w:rsidR="00746603">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8" w:name="Par35"/>
      <w:bookmarkEnd w:id="8"/>
      <w:r w:rsidRPr="00E66EC6">
        <w:rPr>
          <w:rFonts w:ascii="Times New Roman" w:hAnsi="Times New Roman" w:cs="Times New Roman"/>
          <w:bCs/>
          <w:sz w:val="24"/>
          <w:szCs w:val="24"/>
        </w:rPr>
        <w:t xml:space="preserve">13.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w:t>
      </w:r>
      <w:hyperlink r:id="rId13" w:history="1">
        <w:r w:rsidRPr="00E66EC6">
          <w:rPr>
            <w:rFonts w:ascii="Times New Roman" w:hAnsi="Times New Roman" w:cs="Times New Roman"/>
            <w:bCs/>
            <w:sz w:val="24"/>
            <w:szCs w:val="24"/>
          </w:rPr>
          <w:t>пунктами 1</w:t>
        </w:r>
      </w:hyperlink>
      <w:r w:rsidRPr="00E66EC6">
        <w:rPr>
          <w:rFonts w:ascii="Times New Roman" w:hAnsi="Times New Roman" w:cs="Times New Roman"/>
          <w:bCs/>
          <w:sz w:val="24"/>
          <w:szCs w:val="24"/>
        </w:rPr>
        <w:t xml:space="preserve"> - </w:t>
      </w:r>
      <w:hyperlink r:id="rId14" w:history="1">
        <w:r w:rsidRPr="00E66EC6">
          <w:rPr>
            <w:rFonts w:ascii="Times New Roman" w:hAnsi="Times New Roman" w:cs="Times New Roman"/>
            <w:bCs/>
            <w:sz w:val="24"/>
            <w:szCs w:val="24"/>
          </w:rPr>
          <w:t>3</w:t>
        </w:r>
      </w:hyperlink>
      <w:r w:rsidRPr="00E66EC6">
        <w:rPr>
          <w:rFonts w:ascii="Times New Roman" w:hAnsi="Times New Roman" w:cs="Times New Roman"/>
          <w:bCs/>
          <w:sz w:val="24"/>
          <w:szCs w:val="24"/>
        </w:rPr>
        <w:t xml:space="preserve">, </w:t>
      </w:r>
      <w:hyperlink r:id="rId15" w:history="1">
        <w:r w:rsidRPr="00E66EC6">
          <w:rPr>
            <w:rFonts w:ascii="Times New Roman" w:hAnsi="Times New Roman" w:cs="Times New Roman"/>
            <w:bCs/>
            <w:sz w:val="24"/>
            <w:szCs w:val="24"/>
          </w:rPr>
          <w:t>5</w:t>
        </w:r>
      </w:hyperlink>
      <w:r w:rsidRPr="00E66EC6">
        <w:rPr>
          <w:rFonts w:ascii="Times New Roman" w:hAnsi="Times New Roman" w:cs="Times New Roman"/>
          <w:bCs/>
          <w:sz w:val="24"/>
          <w:szCs w:val="24"/>
        </w:rPr>
        <w:t xml:space="preserve"> - </w:t>
      </w:r>
      <w:hyperlink r:id="rId16" w:history="1">
        <w:r w:rsidRPr="00E66EC6">
          <w:rPr>
            <w:rFonts w:ascii="Times New Roman" w:hAnsi="Times New Roman" w:cs="Times New Roman"/>
            <w:bCs/>
            <w:sz w:val="24"/>
            <w:szCs w:val="24"/>
          </w:rPr>
          <w:t>9 части 12 статьи 48</w:t>
        </w:r>
      </w:hyperlink>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в порядке, предусмотренном </w:t>
      </w:r>
      <w:hyperlink w:anchor="Par36" w:history="1">
        <w:r w:rsidRPr="00E66EC6">
          <w:rPr>
            <w:rFonts w:ascii="Times New Roman" w:hAnsi="Times New Roman" w:cs="Times New Roman"/>
            <w:bCs/>
            <w:sz w:val="24"/>
            <w:szCs w:val="24"/>
          </w:rPr>
          <w:t>частью 14</w:t>
        </w:r>
      </w:hyperlink>
      <w:r w:rsidR="00807C38">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xml:space="preserve">,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w:t>
      </w:r>
      <w:hyperlink w:anchor="Par40" w:history="1">
        <w:r w:rsidRPr="00E66EC6">
          <w:rPr>
            <w:rFonts w:ascii="Times New Roman" w:hAnsi="Times New Roman" w:cs="Times New Roman"/>
            <w:bCs/>
            <w:sz w:val="24"/>
            <w:szCs w:val="24"/>
          </w:rPr>
          <w:t>частью 15</w:t>
        </w:r>
      </w:hyperlink>
      <w:r w:rsidR="00807C38">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предъявляется требование об уплате денежной суммы по независимой гарантии, предоставленной для обеспечения каждой третьей такой заявки.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9" w:name="Par36"/>
      <w:bookmarkEnd w:id="9"/>
      <w:r w:rsidRPr="00E66EC6">
        <w:rPr>
          <w:rFonts w:ascii="Times New Roman" w:hAnsi="Times New Roman" w:cs="Times New Roman"/>
          <w:bCs/>
          <w:sz w:val="24"/>
          <w:szCs w:val="24"/>
        </w:rPr>
        <w:t xml:space="preserve">14. Если в случае, предусмотренном </w:t>
      </w:r>
      <w:hyperlink w:anchor="Par35" w:history="1">
        <w:r w:rsidRPr="00E66EC6">
          <w:rPr>
            <w:rFonts w:ascii="Times New Roman" w:hAnsi="Times New Roman" w:cs="Times New Roman"/>
            <w:bCs/>
            <w:sz w:val="24"/>
            <w:szCs w:val="24"/>
          </w:rPr>
          <w:t>частью 13</w:t>
        </w:r>
      </w:hyperlink>
      <w:r w:rsidR="00317069">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обеспечение заявки на участие в закупке, являющейся третьей заявкой, предоставлено в виде денежных средств:</w:t>
      </w:r>
    </w:p>
    <w:p w:rsidR="00906F43" w:rsidRPr="00906F43" w:rsidRDefault="004318F0" w:rsidP="00906F43">
      <w:pPr>
        <w:autoSpaceDE w:val="0"/>
        <w:autoSpaceDN w:val="0"/>
        <w:adjustRightInd w:val="0"/>
        <w:spacing w:after="0" w:line="360" w:lineRule="auto"/>
        <w:ind w:firstLine="567"/>
        <w:jc w:val="both"/>
        <w:rPr>
          <w:rFonts w:ascii="Times New Roman" w:hAnsi="Times New Roman" w:cs="Times New Roman"/>
          <w:sz w:val="24"/>
          <w:szCs w:val="24"/>
        </w:rPr>
      </w:pPr>
      <w:bookmarkStart w:id="10" w:name="Par37"/>
      <w:bookmarkEnd w:id="10"/>
      <w:r w:rsidRPr="00906F43">
        <w:rPr>
          <w:rFonts w:ascii="Times New Roman" w:hAnsi="Times New Roman" w:cs="Times New Roman"/>
          <w:bCs/>
          <w:sz w:val="24"/>
          <w:szCs w:val="24"/>
        </w:rPr>
        <w:t xml:space="preserve">1) </w:t>
      </w:r>
      <w:bookmarkStart w:id="11" w:name="Par38"/>
      <w:bookmarkEnd w:id="11"/>
      <w:r w:rsidR="00906F43" w:rsidRPr="00906F43">
        <w:rPr>
          <w:rFonts w:ascii="Times New Roman" w:hAnsi="Times New Roman" w:cs="Times New Roman"/>
          <w:sz w:val="24"/>
          <w:szCs w:val="24"/>
        </w:rPr>
        <w:t xml:space="preserve">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w:t>
      </w:r>
      <w:hyperlink r:id="rId17" w:history="1">
        <w:r w:rsidR="00906F43" w:rsidRPr="00906F43">
          <w:rPr>
            <w:rFonts w:ascii="Times New Roman" w:hAnsi="Times New Roman" w:cs="Times New Roman"/>
            <w:sz w:val="24"/>
            <w:szCs w:val="24"/>
          </w:rPr>
          <w:t>части 17 статьи 48</w:t>
        </w:r>
      </w:hyperlink>
      <w:r w:rsidR="00906F43" w:rsidRPr="00906F43">
        <w:rPr>
          <w:rFonts w:ascii="Times New Roman" w:hAnsi="Times New Roman" w:cs="Times New Roman"/>
          <w:sz w:val="24"/>
          <w:szCs w:val="24"/>
        </w:rPr>
        <w:t xml:space="preserve">, </w:t>
      </w:r>
      <w:hyperlink r:id="rId18" w:history="1">
        <w:r w:rsidR="00906F43" w:rsidRPr="00906F43">
          <w:rPr>
            <w:rFonts w:ascii="Times New Roman" w:hAnsi="Times New Roman" w:cs="Times New Roman"/>
            <w:sz w:val="24"/>
            <w:szCs w:val="24"/>
          </w:rPr>
          <w:t>пункте 2 части 5 статьи 49</w:t>
        </w:r>
      </w:hyperlink>
      <w:r w:rsidR="00906F43" w:rsidRPr="00906F43">
        <w:rPr>
          <w:rFonts w:ascii="Times New Roman" w:hAnsi="Times New Roman" w:cs="Times New Roman"/>
          <w:sz w:val="24"/>
          <w:szCs w:val="24"/>
        </w:rPr>
        <w:t xml:space="preserve">, </w:t>
      </w:r>
      <w:hyperlink r:id="rId19" w:history="1">
        <w:r w:rsidR="00906F43" w:rsidRPr="00906F43">
          <w:rPr>
            <w:rFonts w:ascii="Times New Roman" w:hAnsi="Times New Roman" w:cs="Times New Roman"/>
            <w:sz w:val="24"/>
            <w:szCs w:val="24"/>
          </w:rPr>
          <w:t>пункте 2 части 3 статьи 50</w:t>
        </w:r>
      </w:hyperlink>
      <w:r w:rsidR="00906F43" w:rsidRPr="00906F43">
        <w:rPr>
          <w:rFonts w:ascii="Times New Roman" w:hAnsi="Times New Roman" w:cs="Times New Roman"/>
          <w:sz w:val="24"/>
          <w:szCs w:val="24"/>
        </w:rPr>
        <w:t xml:space="preserve"> Закона о контрактной системе,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в банк информацию о реквизитах специального счета участника закупки, подавшего такую заявку;</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2) банк не позднее одного часа с момента получения информации, предусмотренной </w:t>
      </w:r>
      <w:hyperlink w:anchor="Par37" w:history="1">
        <w:r w:rsidRPr="00E66EC6">
          <w:rPr>
            <w:rFonts w:ascii="Times New Roman" w:hAnsi="Times New Roman" w:cs="Times New Roman"/>
            <w:bCs/>
            <w:sz w:val="24"/>
            <w:szCs w:val="24"/>
          </w:rPr>
          <w:t>пунктом 1</w:t>
        </w:r>
      </w:hyperlink>
      <w:r w:rsidR="00317069">
        <w:rPr>
          <w:rFonts w:ascii="Times New Roman" w:hAnsi="Times New Roman" w:cs="Times New Roman"/>
          <w:bCs/>
          <w:sz w:val="24"/>
          <w:szCs w:val="24"/>
        </w:rPr>
        <w:t xml:space="preserve"> части 14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3) оператор электронной площадки не позднее одного часа с момента получения от банка информации о перечислении, предусмотренной </w:t>
      </w:r>
      <w:hyperlink w:anchor="Par38" w:history="1">
        <w:r w:rsidRPr="00E66EC6">
          <w:rPr>
            <w:rFonts w:ascii="Times New Roman" w:hAnsi="Times New Roman" w:cs="Times New Roman"/>
            <w:bCs/>
            <w:sz w:val="24"/>
            <w:szCs w:val="24"/>
          </w:rPr>
          <w:t>пунктом 2</w:t>
        </w:r>
      </w:hyperlink>
      <w:r w:rsidR="00317069">
        <w:rPr>
          <w:rFonts w:ascii="Times New Roman" w:hAnsi="Times New Roman" w:cs="Times New Roman"/>
          <w:bCs/>
          <w:sz w:val="24"/>
          <w:szCs w:val="24"/>
        </w:rPr>
        <w:t xml:space="preserve"> части 14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направляет участнику закупки информацию о таком перечислении.</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12" w:name="Par40"/>
      <w:bookmarkEnd w:id="12"/>
      <w:r w:rsidRPr="00E66EC6">
        <w:rPr>
          <w:rFonts w:ascii="Times New Roman" w:hAnsi="Times New Roman" w:cs="Times New Roman"/>
          <w:bCs/>
          <w:sz w:val="24"/>
          <w:szCs w:val="24"/>
        </w:rPr>
        <w:t xml:space="preserve">15. Если в случае, предусмотренном </w:t>
      </w:r>
      <w:hyperlink w:anchor="Par35" w:history="1">
        <w:r w:rsidRPr="00E66EC6">
          <w:rPr>
            <w:rFonts w:ascii="Times New Roman" w:hAnsi="Times New Roman" w:cs="Times New Roman"/>
            <w:bCs/>
            <w:sz w:val="24"/>
            <w:szCs w:val="24"/>
          </w:rPr>
          <w:t>частью 13</w:t>
        </w:r>
      </w:hyperlink>
      <w:r w:rsidR="00317069">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обеспечение заявки на участие в закупке, являющейся третьей заявкой, предоставлено в виде независимой гарантии:</w:t>
      </w:r>
    </w:p>
    <w:p w:rsidR="00906F43" w:rsidRPr="00906F43" w:rsidRDefault="004318F0" w:rsidP="00906F43">
      <w:pPr>
        <w:autoSpaceDE w:val="0"/>
        <w:autoSpaceDN w:val="0"/>
        <w:adjustRightInd w:val="0"/>
        <w:spacing w:after="0" w:line="360" w:lineRule="auto"/>
        <w:ind w:firstLine="567"/>
        <w:jc w:val="both"/>
        <w:rPr>
          <w:rFonts w:ascii="Times New Roman" w:hAnsi="Times New Roman" w:cs="Times New Roman"/>
          <w:sz w:val="24"/>
          <w:szCs w:val="24"/>
        </w:rPr>
      </w:pPr>
      <w:bookmarkStart w:id="13" w:name="Par41"/>
      <w:bookmarkEnd w:id="13"/>
      <w:r w:rsidRPr="00906F43">
        <w:rPr>
          <w:rFonts w:ascii="Times New Roman" w:hAnsi="Times New Roman" w:cs="Times New Roman"/>
          <w:bCs/>
          <w:sz w:val="24"/>
          <w:szCs w:val="24"/>
        </w:rPr>
        <w:t xml:space="preserve">1) </w:t>
      </w:r>
      <w:r w:rsidR="00906F43" w:rsidRPr="00906F43">
        <w:rPr>
          <w:rFonts w:ascii="Times New Roman" w:hAnsi="Times New Roman" w:cs="Times New Roman"/>
          <w:sz w:val="24"/>
          <w:szCs w:val="24"/>
        </w:rPr>
        <w:t xml:space="preserve">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w:t>
      </w:r>
      <w:hyperlink r:id="rId20" w:history="1">
        <w:r w:rsidR="00906F43" w:rsidRPr="00906F43">
          <w:rPr>
            <w:rFonts w:ascii="Times New Roman" w:hAnsi="Times New Roman" w:cs="Times New Roman"/>
            <w:sz w:val="24"/>
            <w:szCs w:val="24"/>
          </w:rPr>
          <w:t>части 17 статьи 48</w:t>
        </w:r>
      </w:hyperlink>
      <w:r w:rsidR="00906F43" w:rsidRPr="00906F43">
        <w:rPr>
          <w:rFonts w:ascii="Times New Roman" w:hAnsi="Times New Roman" w:cs="Times New Roman"/>
          <w:sz w:val="24"/>
          <w:szCs w:val="24"/>
        </w:rPr>
        <w:t xml:space="preserve">, </w:t>
      </w:r>
      <w:hyperlink r:id="rId21" w:history="1">
        <w:r w:rsidR="00906F43" w:rsidRPr="00906F43">
          <w:rPr>
            <w:rFonts w:ascii="Times New Roman" w:hAnsi="Times New Roman" w:cs="Times New Roman"/>
            <w:sz w:val="24"/>
            <w:szCs w:val="24"/>
          </w:rPr>
          <w:t>пункте 2 части 5 статьи 49</w:t>
        </w:r>
      </w:hyperlink>
      <w:r w:rsidR="00906F43" w:rsidRPr="00906F43">
        <w:rPr>
          <w:rFonts w:ascii="Times New Roman" w:hAnsi="Times New Roman" w:cs="Times New Roman"/>
          <w:sz w:val="24"/>
          <w:szCs w:val="24"/>
        </w:rPr>
        <w:t xml:space="preserve">, </w:t>
      </w:r>
      <w:hyperlink r:id="rId22" w:history="1">
        <w:r w:rsidR="00906F43" w:rsidRPr="00906F43">
          <w:rPr>
            <w:rFonts w:ascii="Times New Roman" w:hAnsi="Times New Roman" w:cs="Times New Roman"/>
            <w:sz w:val="24"/>
            <w:szCs w:val="24"/>
          </w:rPr>
          <w:t>пункте 2 части 3 статьи 50</w:t>
        </w:r>
      </w:hyperlink>
      <w:r w:rsidR="00906F43" w:rsidRPr="00906F43">
        <w:rPr>
          <w:rFonts w:ascii="Times New Roman" w:hAnsi="Times New Roman" w:cs="Times New Roman"/>
          <w:sz w:val="24"/>
          <w:szCs w:val="24"/>
        </w:rPr>
        <w:t xml:space="preserve"> Закона о контрактной системе,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настоящего Федерального закона) заказчику, разместившему такой соответствующий протокол, информацию о наступлении случая, предусмотренного </w:t>
      </w:r>
      <w:hyperlink r:id="rId23" w:history="1">
        <w:r w:rsidR="00906F43" w:rsidRPr="00906F43">
          <w:rPr>
            <w:rFonts w:ascii="Times New Roman" w:hAnsi="Times New Roman" w:cs="Times New Roman"/>
            <w:sz w:val="24"/>
            <w:szCs w:val="24"/>
          </w:rPr>
          <w:t>частью 13</w:t>
        </w:r>
      </w:hyperlink>
      <w:r w:rsidR="00906F43" w:rsidRPr="00906F43">
        <w:rPr>
          <w:rFonts w:ascii="Times New Roman" w:hAnsi="Times New Roman" w:cs="Times New Roman"/>
          <w:sz w:val="24"/>
          <w:szCs w:val="24"/>
        </w:rPr>
        <w:t xml:space="preserve"> статьи 44 Закона о контрактной системе, и об участнике закупки, подавшем такую заявку;</w:t>
      </w:r>
    </w:p>
    <w:p w:rsidR="004318F0" w:rsidRPr="00E66EC6" w:rsidRDefault="004318F0"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2) заказчик не позднее трех рабочих дней со дня, следующего за днем получения информации, предусмотренной </w:t>
      </w:r>
      <w:hyperlink w:anchor="Par41" w:history="1">
        <w:r w:rsidRPr="00E66EC6">
          <w:rPr>
            <w:rFonts w:ascii="Times New Roman" w:hAnsi="Times New Roman" w:cs="Times New Roman"/>
            <w:bCs/>
            <w:sz w:val="24"/>
            <w:szCs w:val="24"/>
          </w:rPr>
          <w:t>пунктом 1</w:t>
        </w:r>
      </w:hyperlink>
      <w:r w:rsidR="00807C38">
        <w:rPr>
          <w:rFonts w:ascii="Times New Roman" w:hAnsi="Times New Roman" w:cs="Times New Roman"/>
          <w:bCs/>
          <w:sz w:val="24"/>
          <w:szCs w:val="24"/>
        </w:rPr>
        <w:t xml:space="preserve"> статьи 44</w:t>
      </w:r>
      <w:r w:rsidRPr="00E66EC6">
        <w:rPr>
          <w:rFonts w:ascii="Times New Roman" w:hAnsi="Times New Roman" w:cs="Times New Roman"/>
          <w:bCs/>
          <w:sz w:val="24"/>
          <w:szCs w:val="24"/>
        </w:rPr>
        <w:t xml:space="preserve"> </w:t>
      </w:r>
      <w:r w:rsidR="003D317B" w:rsidRPr="00E66EC6">
        <w:rPr>
          <w:rFonts w:ascii="Times New Roman" w:hAnsi="Times New Roman" w:cs="Times New Roman"/>
          <w:sz w:val="24"/>
          <w:szCs w:val="24"/>
        </w:rPr>
        <w:t>Закон</w:t>
      </w:r>
      <w:r w:rsidR="00A35147" w:rsidRPr="00E66EC6">
        <w:rPr>
          <w:rFonts w:ascii="Times New Roman" w:hAnsi="Times New Roman" w:cs="Times New Roman"/>
          <w:sz w:val="24"/>
          <w:szCs w:val="24"/>
        </w:rPr>
        <w:t>а</w:t>
      </w:r>
      <w:r w:rsidR="003D317B" w:rsidRPr="00E66EC6">
        <w:rPr>
          <w:rFonts w:ascii="Times New Roman" w:hAnsi="Times New Roman" w:cs="Times New Roman"/>
          <w:sz w:val="24"/>
          <w:szCs w:val="24"/>
        </w:rPr>
        <w:t xml:space="preserve"> о контрактной системе</w:t>
      </w:r>
      <w:r w:rsidRPr="00E66EC6">
        <w:rPr>
          <w:rFonts w:ascii="Times New Roman" w:hAnsi="Times New Roman" w:cs="Times New Roman"/>
          <w:bCs/>
          <w:sz w:val="24"/>
          <w:szCs w:val="24"/>
        </w:rPr>
        <w:t>, предъявляет требование об уплате денежной суммы по независимой гарантии, предоставленной таким участником закупки.</w:t>
      </w:r>
    </w:p>
    <w:p w:rsidR="007B3579" w:rsidRPr="00E66EC6" w:rsidRDefault="007B3579"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p>
    <w:p w:rsidR="007B3579" w:rsidRPr="00E66EC6" w:rsidRDefault="00DF1451" w:rsidP="00E66EC6">
      <w:pPr>
        <w:autoSpaceDE w:val="0"/>
        <w:autoSpaceDN w:val="0"/>
        <w:adjustRightInd w:val="0"/>
        <w:spacing w:after="0" w:line="360" w:lineRule="auto"/>
        <w:jc w:val="center"/>
        <w:outlineLvl w:val="0"/>
        <w:rPr>
          <w:rFonts w:ascii="Times New Roman" w:hAnsi="Times New Roman" w:cs="Times New Roman"/>
          <w:b/>
          <w:bCs/>
          <w:sz w:val="24"/>
          <w:szCs w:val="24"/>
        </w:rPr>
      </w:pPr>
      <w:r w:rsidRPr="00E66EC6">
        <w:rPr>
          <w:rFonts w:ascii="Times New Roman" w:hAnsi="Times New Roman" w:cs="Times New Roman"/>
          <w:b/>
          <w:bCs/>
          <w:sz w:val="24"/>
          <w:szCs w:val="24"/>
        </w:rPr>
        <w:t>ОБЕСПЕЧЕНИЕ ИСПОЛНЕНИЯ КОНТРАКТА, ГАРАНТИЙНЫХ ОБЯЗАТЕЛЬСТВ.</w:t>
      </w:r>
    </w:p>
    <w:p w:rsidR="004531C2" w:rsidRPr="00E66EC6" w:rsidRDefault="004531C2" w:rsidP="00E66EC6">
      <w:pPr>
        <w:autoSpaceDE w:val="0"/>
        <w:autoSpaceDN w:val="0"/>
        <w:adjustRightInd w:val="0"/>
        <w:spacing w:after="0" w:line="360" w:lineRule="auto"/>
        <w:jc w:val="center"/>
        <w:outlineLvl w:val="0"/>
        <w:rPr>
          <w:rFonts w:ascii="Times New Roman" w:hAnsi="Times New Roman" w:cs="Times New Roman"/>
          <w:b/>
          <w:bCs/>
          <w:sz w:val="24"/>
          <w:szCs w:val="24"/>
        </w:rPr>
      </w:pPr>
    </w:p>
    <w:p w:rsidR="007B3579" w:rsidRPr="00E66EC6" w:rsidRDefault="007B3579" w:rsidP="00E66EC6">
      <w:pPr>
        <w:autoSpaceDE w:val="0"/>
        <w:autoSpaceDN w:val="0"/>
        <w:adjustRightInd w:val="0"/>
        <w:spacing w:after="0" w:line="360" w:lineRule="auto"/>
        <w:ind w:firstLine="567"/>
        <w:jc w:val="both"/>
        <w:rPr>
          <w:rFonts w:ascii="Times New Roman" w:hAnsi="Times New Roman" w:cs="Times New Roman"/>
          <w:bCs/>
          <w:sz w:val="24"/>
          <w:szCs w:val="24"/>
        </w:rPr>
      </w:pPr>
      <w:r w:rsidRPr="00E66EC6">
        <w:rPr>
          <w:rFonts w:ascii="Times New Roman" w:hAnsi="Times New Roman" w:cs="Times New Roman"/>
          <w:bCs/>
          <w:sz w:val="24"/>
          <w:szCs w:val="24"/>
        </w:rPr>
        <w:t>Заказчик вправе установить в извещении об осуществлении закупки, документации о закупке</w:t>
      </w:r>
      <w:r w:rsidR="001A767D" w:rsidRPr="00E66EC6">
        <w:rPr>
          <w:rFonts w:ascii="Times New Roman" w:hAnsi="Times New Roman" w:cs="Times New Roman"/>
          <w:bCs/>
          <w:sz w:val="24"/>
          <w:szCs w:val="24"/>
        </w:rPr>
        <w:t xml:space="preserve"> </w:t>
      </w:r>
      <w:r w:rsidR="001A767D" w:rsidRPr="00E66EC6">
        <w:rPr>
          <w:rFonts w:ascii="Times New Roman" w:hAnsi="Times New Roman" w:cs="Times New Roman"/>
          <w:sz w:val="24"/>
          <w:szCs w:val="24"/>
        </w:rPr>
        <w:t>(в случае, если Законом о контрактной системе предусмотрена документация о закупке)</w:t>
      </w:r>
      <w:r w:rsidRPr="00E66EC6">
        <w:rPr>
          <w:rFonts w:ascii="Times New Roman" w:hAnsi="Times New Roman" w:cs="Times New Roman"/>
          <w:bCs/>
          <w:sz w:val="24"/>
          <w:szCs w:val="24"/>
        </w:rPr>
        <w:t xml:space="preserve">, проекте контракта, приглашении требование обеспечения гарантийных обязательств в случае установления требований к таким обязательствам в соответствии с </w:t>
      </w:r>
      <w:hyperlink r:id="rId24" w:history="1">
        <w:r w:rsidRPr="00E66EC6">
          <w:rPr>
            <w:rFonts w:ascii="Times New Roman" w:hAnsi="Times New Roman" w:cs="Times New Roman"/>
            <w:bCs/>
            <w:sz w:val="24"/>
            <w:szCs w:val="24"/>
          </w:rPr>
          <w:t>частью 4 статьи 33</w:t>
        </w:r>
      </w:hyperlink>
      <w:r w:rsidRPr="00E66EC6">
        <w:rPr>
          <w:rFonts w:ascii="Times New Roman" w:hAnsi="Times New Roman" w:cs="Times New Roman"/>
          <w:bCs/>
          <w:sz w:val="24"/>
          <w:szCs w:val="24"/>
        </w:rPr>
        <w:t xml:space="preserve"> </w:t>
      </w:r>
      <w:r w:rsidR="004531C2" w:rsidRPr="00E66EC6">
        <w:rPr>
          <w:rFonts w:ascii="Times New Roman" w:hAnsi="Times New Roman" w:cs="Times New Roman"/>
          <w:bCs/>
          <w:sz w:val="24"/>
          <w:szCs w:val="24"/>
        </w:rPr>
        <w:t>Закона о контрактной системе</w:t>
      </w:r>
      <w:r w:rsidRPr="00E66EC6">
        <w:rPr>
          <w:rFonts w:ascii="Times New Roman" w:hAnsi="Times New Roman" w:cs="Times New Roman"/>
          <w:bCs/>
          <w:sz w:val="24"/>
          <w:szCs w:val="24"/>
        </w:rPr>
        <w:t xml:space="preserve">. Размер обеспечения гарантийных обязательств </w:t>
      </w:r>
      <w:r w:rsidRPr="00807C38">
        <w:rPr>
          <w:rFonts w:ascii="Times New Roman" w:hAnsi="Times New Roman" w:cs="Times New Roman"/>
          <w:b/>
          <w:bCs/>
          <w:i/>
          <w:sz w:val="24"/>
          <w:szCs w:val="24"/>
        </w:rPr>
        <w:t>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w:t>
      </w:r>
    </w:p>
    <w:p w:rsidR="007B3579" w:rsidRPr="00E66EC6" w:rsidRDefault="007B3579" w:rsidP="00E66EC6">
      <w:pPr>
        <w:autoSpaceDE w:val="0"/>
        <w:autoSpaceDN w:val="0"/>
        <w:adjustRightInd w:val="0"/>
        <w:spacing w:after="0" w:line="360" w:lineRule="auto"/>
        <w:ind w:firstLine="567"/>
        <w:outlineLvl w:val="0"/>
        <w:rPr>
          <w:rFonts w:ascii="Times New Roman" w:hAnsi="Times New Roman" w:cs="Times New Roman"/>
          <w:bCs/>
          <w:sz w:val="24"/>
          <w:szCs w:val="24"/>
        </w:rPr>
      </w:pPr>
    </w:p>
    <w:p w:rsidR="00AA19D2" w:rsidRDefault="004531C2" w:rsidP="00E66EC6">
      <w:pPr>
        <w:autoSpaceDE w:val="0"/>
        <w:autoSpaceDN w:val="0"/>
        <w:adjustRightInd w:val="0"/>
        <w:spacing w:after="0" w:line="360" w:lineRule="auto"/>
        <w:ind w:firstLine="567"/>
        <w:jc w:val="both"/>
        <w:rPr>
          <w:rFonts w:ascii="Times New Roman" w:hAnsi="Times New Roman" w:cs="Times New Roman"/>
          <w:sz w:val="24"/>
          <w:szCs w:val="24"/>
        </w:rPr>
      </w:pPr>
      <w:r w:rsidRPr="00AA19D2">
        <w:rPr>
          <w:rFonts w:ascii="Times New Roman" w:hAnsi="Times New Roman" w:cs="Times New Roman"/>
          <w:b/>
          <w:i/>
          <w:sz w:val="24"/>
          <w:szCs w:val="24"/>
        </w:rPr>
        <w:t xml:space="preserve">Исполнение контракта, гарантийные обязательства могут обеспечиваться предоставлением независимой гарантии, соответствующей </w:t>
      </w:r>
      <w:hyperlink r:id="rId25" w:history="1">
        <w:r w:rsidRPr="00AA19D2">
          <w:rPr>
            <w:rFonts w:ascii="Times New Roman" w:hAnsi="Times New Roman" w:cs="Times New Roman"/>
            <w:b/>
            <w:i/>
            <w:sz w:val="24"/>
            <w:szCs w:val="24"/>
          </w:rPr>
          <w:t>требованиям статьи 45</w:t>
        </w:r>
      </w:hyperlink>
      <w:r w:rsidRPr="00AA19D2">
        <w:rPr>
          <w:rFonts w:ascii="Times New Roman" w:hAnsi="Times New Roman" w:cs="Times New Roman"/>
          <w:b/>
          <w:i/>
          <w:sz w:val="24"/>
          <w:szCs w:val="24"/>
        </w:rPr>
        <w:t xml:space="preserve">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Pr="00E66EC6">
        <w:rPr>
          <w:rFonts w:ascii="Times New Roman" w:hAnsi="Times New Roman" w:cs="Times New Roman"/>
          <w:sz w:val="24"/>
          <w:szCs w:val="24"/>
        </w:rPr>
        <w:t xml:space="preserve"> </w:t>
      </w:r>
    </w:p>
    <w:p w:rsidR="00AA19D2" w:rsidRPr="00AA19D2" w:rsidRDefault="004531C2" w:rsidP="00E66EC6">
      <w:pPr>
        <w:autoSpaceDE w:val="0"/>
        <w:autoSpaceDN w:val="0"/>
        <w:adjustRightInd w:val="0"/>
        <w:spacing w:after="0" w:line="360" w:lineRule="auto"/>
        <w:ind w:firstLine="567"/>
        <w:jc w:val="both"/>
        <w:rPr>
          <w:rFonts w:ascii="Times New Roman" w:hAnsi="Times New Roman" w:cs="Times New Roman"/>
          <w:b/>
          <w:i/>
          <w:color w:val="FF0000"/>
          <w:sz w:val="24"/>
          <w:szCs w:val="24"/>
        </w:rPr>
      </w:pPr>
      <w:r w:rsidRPr="00AA19D2">
        <w:rPr>
          <w:rFonts w:ascii="Times New Roman" w:hAnsi="Times New Roman" w:cs="Times New Roman"/>
          <w:b/>
          <w:i/>
          <w:color w:val="FF0000"/>
          <w:sz w:val="24"/>
          <w:szCs w:val="24"/>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001A767D" w:rsidRPr="00AA19D2">
        <w:rPr>
          <w:rFonts w:ascii="Times New Roman" w:hAnsi="Times New Roman" w:cs="Times New Roman"/>
          <w:b/>
          <w:i/>
          <w:color w:val="FF0000"/>
          <w:sz w:val="24"/>
          <w:szCs w:val="24"/>
        </w:rPr>
        <w:t>Закона о контрактной системе</w:t>
      </w:r>
      <w:r w:rsidRPr="00AA19D2">
        <w:rPr>
          <w:rFonts w:ascii="Times New Roman" w:hAnsi="Times New Roman" w:cs="Times New Roman"/>
          <w:b/>
          <w:i/>
          <w:color w:val="FF0000"/>
          <w:sz w:val="24"/>
          <w:szCs w:val="24"/>
        </w:rPr>
        <w:t xml:space="preserve"> участником закупки, с которым заключается контракт, самостоятельно.</w:t>
      </w:r>
    </w:p>
    <w:p w:rsidR="004531C2" w:rsidRPr="00E66EC6" w:rsidRDefault="004531C2" w:rsidP="00E66EC6">
      <w:pPr>
        <w:autoSpaceDE w:val="0"/>
        <w:autoSpaceDN w:val="0"/>
        <w:adjustRightInd w:val="0"/>
        <w:spacing w:after="0" w:line="360" w:lineRule="auto"/>
        <w:ind w:firstLine="567"/>
        <w:jc w:val="both"/>
        <w:rPr>
          <w:rFonts w:ascii="Times New Roman" w:hAnsi="Times New Roman" w:cs="Times New Roman"/>
          <w:sz w:val="24"/>
          <w:szCs w:val="24"/>
        </w:rPr>
      </w:pPr>
      <w:r w:rsidRPr="00E66EC6">
        <w:rPr>
          <w:rFonts w:ascii="Times New Roman" w:hAnsi="Times New Roman" w:cs="Times New Roman"/>
          <w:sz w:val="24"/>
          <w:szCs w:val="24"/>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26" w:history="1">
        <w:r w:rsidRPr="00E66EC6">
          <w:rPr>
            <w:rFonts w:ascii="Times New Roman" w:hAnsi="Times New Roman" w:cs="Times New Roman"/>
            <w:sz w:val="24"/>
            <w:szCs w:val="24"/>
          </w:rPr>
          <w:t>статьей 95</w:t>
        </w:r>
      </w:hyperlink>
      <w:r w:rsidRPr="00E66EC6">
        <w:rPr>
          <w:rFonts w:ascii="Times New Roman" w:hAnsi="Times New Roman" w:cs="Times New Roman"/>
          <w:sz w:val="24"/>
          <w:szCs w:val="24"/>
        </w:rPr>
        <w:t xml:space="preserve"> Закона о контрактной системе.</w:t>
      </w:r>
    </w:p>
    <w:p w:rsidR="004531C2" w:rsidRPr="00E66EC6" w:rsidRDefault="004531C2" w:rsidP="00E66EC6">
      <w:pPr>
        <w:autoSpaceDE w:val="0"/>
        <w:autoSpaceDN w:val="0"/>
        <w:adjustRightInd w:val="0"/>
        <w:spacing w:after="0" w:line="360" w:lineRule="auto"/>
        <w:ind w:firstLine="567"/>
        <w:jc w:val="both"/>
        <w:rPr>
          <w:rFonts w:ascii="Times New Roman" w:hAnsi="Times New Roman" w:cs="Times New Roman"/>
          <w:sz w:val="24"/>
          <w:szCs w:val="24"/>
        </w:rPr>
      </w:pPr>
      <w:r w:rsidRPr="00E66EC6">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sidR="001A767D"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27" w:history="1">
        <w:r w:rsidRPr="00E66EC6">
          <w:rPr>
            <w:rFonts w:ascii="Times New Roman" w:hAnsi="Times New Roman" w:cs="Times New Roman"/>
            <w:sz w:val="24"/>
            <w:szCs w:val="24"/>
          </w:rPr>
          <w:t>пунктом 1 части 1.1</w:t>
        </w:r>
      </w:hyperlink>
      <w:r w:rsidRPr="00E66EC6">
        <w:rPr>
          <w:rFonts w:ascii="Times New Roman" w:hAnsi="Times New Roman" w:cs="Times New Roman"/>
          <w:sz w:val="24"/>
          <w:szCs w:val="24"/>
        </w:rPr>
        <w:t xml:space="preserve"> статьи 96 Закона о контрактной системе.</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 В случае </w:t>
      </w:r>
      <w:proofErr w:type="spellStart"/>
      <w:r w:rsidRPr="00E66EC6">
        <w:rPr>
          <w:rFonts w:ascii="Times New Roman" w:hAnsi="Times New Roman" w:cs="Times New Roman"/>
          <w:sz w:val="24"/>
          <w:szCs w:val="24"/>
        </w:rPr>
        <w:t>непредоставления</w:t>
      </w:r>
      <w:proofErr w:type="spellEnd"/>
      <w:r w:rsidRPr="00E66EC6">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531C2" w:rsidRPr="00E66EC6" w:rsidRDefault="004531C2" w:rsidP="00E66EC6">
      <w:pPr>
        <w:autoSpaceDE w:val="0"/>
        <w:autoSpaceDN w:val="0"/>
        <w:adjustRightInd w:val="0"/>
        <w:spacing w:before="360" w:after="0" w:line="360" w:lineRule="auto"/>
        <w:ind w:firstLine="540"/>
        <w:jc w:val="both"/>
        <w:rPr>
          <w:rFonts w:ascii="Times New Roman" w:hAnsi="Times New Roman" w:cs="Times New Roman"/>
          <w:sz w:val="24"/>
          <w:szCs w:val="24"/>
        </w:rPr>
      </w:pPr>
      <w:bookmarkStart w:id="14" w:name="Par5"/>
      <w:bookmarkEnd w:id="14"/>
      <w:r w:rsidRPr="00E66EC6">
        <w:rPr>
          <w:rFonts w:ascii="Times New Roman" w:hAnsi="Times New Roman" w:cs="Times New Roman"/>
          <w:sz w:val="24"/>
          <w:szCs w:val="24"/>
        </w:rPr>
        <w:t xml:space="preserve"> В случае установления заказчиком в соответствии с</w:t>
      </w:r>
      <w:r w:rsidR="001E4B00" w:rsidRPr="00E66EC6">
        <w:rPr>
          <w:rFonts w:ascii="Times New Roman" w:hAnsi="Times New Roman" w:cs="Times New Roman"/>
          <w:sz w:val="24"/>
          <w:szCs w:val="24"/>
        </w:rPr>
        <w:t>о</w:t>
      </w:r>
      <w:r w:rsidRPr="00E66EC6">
        <w:rPr>
          <w:rFonts w:ascii="Times New Roman" w:hAnsi="Times New Roman" w:cs="Times New Roman"/>
          <w:sz w:val="24"/>
          <w:szCs w:val="24"/>
        </w:rPr>
        <w:t xml:space="preserve"> статьей </w:t>
      </w:r>
      <w:r w:rsidR="001E4B00" w:rsidRPr="00E66EC6">
        <w:rPr>
          <w:rFonts w:ascii="Times New Roman" w:hAnsi="Times New Roman" w:cs="Times New Roman"/>
          <w:sz w:val="24"/>
          <w:szCs w:val="24"/>
        </w:rPr>
        <w:t xml:space="preserve">96 Закона о  контрактной системе </w:t>
      </w:r>
      <w:r w:rsidRPr="00E66EC6">
        <w:rPr>
          <w:rFonts w:ascii="Times New Roman" w:hAnsi="Times New Roman" w:cs="Times New Roman"/>
          <w:sz w:val="24"/>
          <w:szCs w:val="24"/>
        </w:rPr>
        <w:t xml:space="preserve">требования обеспечения исполнения контракта размер такого обеспечения устанавливается в соответствии с </w:t>
      </w:r>
      <w:r w:rsidR="001E4B00"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в извещении об осуществлении закупки, документации о закупке</w:t>
      </w:r>
      <w:r w:rsidR="00416933" w:rsidRPr="00E66EC6">
        <w:rPr>
          <w:rFonts w:ascii="Times New Roman" w:hAnsi="Times New Roman" w:cs="Times New Roman"/>
          <w:sz w:val="24"/>
          <w:szCs w:val="24"/>
        </w:rPr>
        <w:t xml:space="preserve"> (в случае, если Законом о контрактной системе предусмотрена документация о закупке)</w:t>
      </w:r>
      <w:r w:rsidRPr="00E66EC6">
        <w:rPr>
          <w:rFonts w:ascii="Times New Roman" w:hAnsi="Times New Roman" w:cs="Times New Roman"/>
          <w:sz w:val="24"/>
          <w:szCs w:val="24"/>
        </w:rPr>
        <w:t xml:space="preserve">, проекте контракта, приглашении в размере </w:t>
      </w:r>
      <w:r w:rsidRPr="00E66EC6">
        <w:rPr>
          <w:rFonts w:ascii="Times New Roman" w:hAnsi="Times New Roman" w:cs="Times New Roman"/>
          <w:b/>
          <w:i/>
          <w:sz w:val="24"/>
          <w:szCs w:val="24"/>
        </w:rPr>
        <w:t>от одной второй процента до тридцати процентов начальной (максимальной) цены контракта</w:t>
      </w:r>
      <w:r w:rsidRPr="00E66EC6">
        <w:rPr>
          <w:rFonts w:ascii="Times New Roman" w:hAnsi="Times New Roman" w:cs="Times New Roman"/>
          <w:sz w:val="24"/>
          <w:szCs w:val="24"/>
        </w:rPr>
        <w:t xml:space="preserve">, за исключением случаев, предусмотренных </w:t>
      </w:r>
      <w:hyperlink w:anchor="Par13" w:history="1">
        <w:r w:rsidRPr="00E66EC6">
          <w:rPr>
            <w:rFonts w:ascii="Times New Roman" w:hAnsi="Times New Roman" w:cs="Times New Roman"/>
            <w:sz w:val="24"/>
            <w:szCs w:val="24"/>
          </w:rPr>
          <w:t>частями 6.1</w:t>
        </w:r>
      </w:hyperlink>
      <w:r w:rsidRPr="00E66EC6">
        <w:rPr>
          <w:rFonts w:ascii="Times New Roman" w:hAnsi="Times New Roman" w:cs="Times New Roman"/>
          <w:sz w:val="24"/>
          <w:szCs w:val="24"/>
        </w:rPr>
        <w:t xml:space="preserve"> - </w:t>
      </w:r>
      <w:hyperlink w:anchor="Par19" w:history="1">
        <w:r w:rsidRPr="00E66EC6">
          <w:rPr>
            <w:rFonts w:ascii="Times New Roman" w:hAnsi="Times New Roman" w:cs="Times New Roman"/>
            <w:sz w:val="24"/>
            <w:szCs w:val="24"/>
          </w:rPr>
          <w:t>6.2-1</w:t>
        </w:r>
      </w:hyperlink>
      <w:r w:rsidRPr="00E66EC6">
        <w:rPr>
          <w:rFonts w:ascii="Times New Roman" w:hAnsi="Times New Roman" w:cs="Times New Roman"/>
          <w:sz w:val="24"/>
          <w:szCs w:val="24"/>
        </w:rPr>
        <w:t xml:space="preserve"> статьи 96 Закона о контрактной системе. При этом, если:</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w:t>
      </w:r>
      <w:hyperlink w:anchor="Par9" w:history="1">
        <w:r w:rsidRPr="00E66EC6">
          <w:rPr>
            <w:rFonts w:ascii="Times New Roman" w:hAnsi="Times New Roman" w:cs="Times New Roman"/>
            <w:sz w:val="24"/>
            <w:szCs w:val="24"/>
          </w:rPr>
          <w:t>пунктом 3</w:t>
        </w:r>
      </w:hyperlink>
      <w:r w:rsidRPr="00E66EC6">
        <w:rPr>
          <w:rFonts w:ascii="Times New Roman" w:hAnsi="Times New Roman" w:cs="Times New Roman"/>
          <w:sz w:val="24"/>
          <w:szCs w:val="24"/>
        </w:rPr>
        <w:t xml:space="preserve"> части 6 статьи 96 Закона о контрактной системе;</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15" w:name="Par9"/>
      <w:bookmarkEnd w:id="15"/>
      <w:r w:rsidRPr="00E66EC6">
        <w:rPr>
          <w:rFonts w:ascii="Times New Roman" w:hAnsi="Times New Roman" w:cs="Times New Roman"/>
          <w:sz w:val="24"/>
          <w:szCs w:val="24"/>
        </w:rPr>
        <w:t xml:space="preserve">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w:t>
      </w:r>
      <w:hyperlink w:anchor="Par17" w:history="1">
        <w:r w:rsidRPr="00E66EC6">
          <w:rPr>
            <w:rFonts w:ascii="Times New Roman" w:hAnsi="Times New Roman" w:cs="Times New Roman"/>
            <w:sz w:val="24"/>
            <w:szCs w:val="24"/>
          </w:rPr>
          <w:t>частью 6.2</w:t>
        </w:r>
      </w:hyperlink>
      <w:r w:rsidRPr="00E66EC6">
        <w:rPr>
          <w:rFonts w:ascii="Times New Roman" w:hAnsi="Times New Roman" w:cs="Times New Roman"/>
          <w:sz w:val="24"/>
          <w:szCs w:val="24"/>
        </w:rPr>
        <w:t xml:space="preserve"> статьи 96 Закона о контрактной системе при заключении контракта по результатам определения поставщиков (подрядчиков, исполнителей) в соответствии с </w:t>
      </w:r>
      <w:hyperlink r:id="rId28" w:history="1">
        <w:r w:rsidRPr="00E66EC6">
          <w:rPr>
            <w:rFonts w:ascii="Times New Roman" w:hAnsi="Times New Roman" w:cs="Times New Roman"/>
            <w:sz w:val="24"/>
            <w:szCs w:val="24"/>
          </w:rPr>
          <w:t>пунктом 1 части 1 статьи 30</w:t>
        </w:r>
      </w:hyperlink>
      <w:r w:rsidRPr="00E66EC6">
        <w:rPr>
          <w:rFonts w:ascii="Times New Roman" w:hAnsi="Times New Roman" w:cs="Times New Roman"/>
          <w:sz w:val="24"/>
          <w:szCs w:val="24"/>
        </w:rPr>
        <w:t xml:space="preserve"> Закона о контрактной системе), уменьшенной на размер такого аванса.</w:t>
      </w:r>
    </w:p>
    <w:p w:rsidR="004531C2" w:rsidRPr="00E66EC6" w:rsidRDefault="004531C2" w:rsidP="00E66EC6">
      <w:pPr>
        <w:autoSpaceDE w:val="0"/>
        <w:autoSpaceDN w:val="0"/>
        <w:adjustRightInd w:val="0"/>
        <w:spacing w:before="36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w:t>
      </w:r>
      <w:hyperlink w:anchor="Par17" w:history="1">
        <w:r w:rsidRPr="00E66EC6">
          <w:rPr>
            <w:rFonts w:ascii="Times New Roman" w:hAnsi="Times New Roman" w:cs="Times New Roman"/>
            <w:sz w:val="24"/>
            <w:szCs w:val="24"/>
          </w:rPr>
          <w:t>частью 6.2</w:t>
        </w:r>
      </w:hyperlink>
      <w:r w:rsidRPr="00E66EC6">
        <w:rPr>
          <w:rFonts w:ascii="Times New Roman" w:hAnsi="Times New Roman" w:cs="Times New Roman"/>
          <w:sz w:val="24"/>
          <w:szCs w:val="24"/>
        </w:rPr>
        <w:t xml:space="preserve"> статьи 96 Закона о контрактной системе при заключении контракта по результатам определения поставщика (подрядчика, исполнителя) в соответствии с </w:t>
      </w:r>
      <w:hyperlink r:id="rId29" w:history="1">
        <w:r w:rsidRPr="00E66EC6">
          <w:rPr>
            <w:rFonts w:ascii="Times New Roman" w:hAnsi="Times New Roman" w:cs="Times New Roman"/>
            <w:sz w:val="24"/>
            <w:szCs w:val="24"/>
          </w:rPr>
          <w:t>пунктом 1 части 1 статьи 30</w:t>
        </w:r>
      </w:hyperlink>
      <w:r w:rsidRPr="00E66EC6">
        <w:rPr>
          <w:rFonts w:ascii="Times New Roman" w:hAnsi="Times New Roman" w:cs="Times New Roman"/>
          <w:sz w:val="24"/>
          <w:szCs w:val="24"/>
        </w:rPr>
        <w:t xml:space="preserve"> Закона о контрактной системе).</w:t>
      </w:r>
    </w:p>
    <w:p w:rsidR="004531C2" w:rsidRPr="00E66EC6" w:rsidRDefault="004531C2" w:rsidP="00E66EC6">
      <w:pPr>
        <w:autoSpaceDE w:val="0"/>
        <w:autoSpaceDN w:val="0"/>
        <w:adjustRightInd w:val="0"/>
        <w:spacing w:before="360" w:after="0" w:line="360" w:lineRule="auto"/>
        <w:ind w:firstLine="540"/>
        <w:jc w:val="both"/>
        <w:rPr>
          <w:rFonts w:ascii="Times New Roman" w:hAnsi="Times New Roman" w:cs="Times New Roman"/>
          <w:sz w:val="24"/>
          <w:szCs w:val="24"/>
        </w:rPr>
      </w:pPr>
      <w:bookmarkStart w:id="16" w:name="Par17"/>
      <w:bookmarkEnd w:id="16"/>
      <w:r w:rsidRPr="00E66EC6">
        <w:rPr>
          <w:rFonts w:ascii="Times New Roman" w:hAnsi="Times New Roman" w:cs="Times New Roman"/>
          <w:sz w:val="24"/>
          <w:szCs w:val="24"/>
        </w:rPr>
        <w:t xml:space="preserve">Если контракт заключается по результатам определения поставщика (подрядчика, исполнителя) в соответствии с </w:t>
      </w:r>
      <w:hyperlink r:id="rId30" w:history="1">
        <w:r w:rsidRPr="00E66EC6">
          <w:rPr>
            <w:rFonts w:ascii="Times New Roman" w:hAnsi="Times New Roman" w:cs="Times New Roman"/>
            <w:sz w:val="24"/>
            <w:szCs w:val="24"/>
          </w:rPr>
          <w:t>пунктом 1 части 1 статьи 30</w:t>
        </w:r>
      </w:hyperlink>
      <w:r w:rsidRPr="00E66EC6">
        <w:rPr>
          <w:rFonts w:ascii="Times New Roman" w:hAnsi="Times New Roman" w:cs="Times New Roman"/>
          <w:sz w:val="24"/>
          <w:szCs w:val="24"/>
        </w:rPr>
        <w:t xml:space="preserve"> Закона о контрактной системе и заказчиком установлено требование обеспечения исполнения контракта, размер такого обеспечения устанавливается в соответствии с </w:t>
      </w:r>
      <w:hyperlink w:anchor="Par5" w:history="1">
        <w:r w:rsidRPr="00E66EC6">
          <w:rPr>
            <w:rFonts w:ascii="Times New Roman" w:hAnsi="Times New Roman" w:cs="Times New Roman"/>
            <w:sz w:val="24"/>
            <w:szCs w:val="24"/>
          </w:rPr>
          <w:t>частями 6</w:t>
        </w:r>
      </w:hyperlink>
      <w:r w:rsidRPr="00E66EC6">
        <w:rPr>
          <w:rFonts w:ascii="Times New Roman" w:hAnsi="Times New Roman" w:cs="Times New Roman"/>
          <w:sz w:val="24"/>
          <w:szCs w:val="24"/>
        </w:rPr>
        <w:t xml:space="preserve"> и </w:t>
      </w:r>
      <w:hyperlink w:anchor="Par13" w:history="1">
        <w:r w:rsidRPr="00E66EC6">
          <w:rPr>
            <w:rFonts w:ascii="Times New Roman" w:hAnsi="Times New Roman" w:cs="Times New Roman"/>
            <w:sz w:val="24"/>
            <w:szCs w:val="24"/>
          </w:rPr>
          <w:t>6.1</w:t>
        </w:r>
      </w:hyperlink>
      <w:r w:rsidRPr="00E66EC6">
        <w:rPr>
          <w:rFonts w:ascii="Times New Roman" w:hAnsi="Times New Roman" w:cs="Times New Roman"/>
          <w:sz w:val="24"/>
          <w:szCs w:val="24"/>
        </w:rPr>
        <w:t xml:space="preserve"> статьи 96 Закона о контрактной системе от цены контракта, по которой в соответствии с </w:t>
      </w:r>
      <w:r w:rsidR="00416933"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заключается контракт.</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17" w:name="Par19"/>
      <w:bookmarkEnd w:id="17"/>
      <w:r w:rsidRPr="00E66EC6">
        <w:rPr>
          <w:rFonts w:ascii="Times New Roman" w:hAnsi="Times New Roman" w:cs="Times New Roman"/>
          <w:sz w:val="24"/>
          <w:szCs w:val="24"/>
        </w:rPr>
        <w:t xml:space="preserve"> В случае заключения контракта жизненного цикла при установлении заказчиком требования обеспечения исполнения контракта:</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1) размер обеспечения исполнения контракта в части, предусмотренной </w:t>
      </w:r>
      <w:hyperlink r:id="rId31" w:history="1">
        <w:r w:rsidRPr="00E66EC6">
          <w:rPr>
            <w:rFonts w:ascii="Times New Roman" w:hAnsi="Times New Roman" w:cs="Times New Roman"/>
            <w:sz w:val="24"/>
            <w:szCs w:val="24"/>
          </w:rPr>
          <w:t>пунктом 1 части 1.1</w:t>
        </w:r>
      </w:hyperlink>
      <w:r w:rsidRPr="00E66EC6">
        <w:rPr>
          <w:rFonts w:ascii="Times New Roman" w:hAnsi="Times New Roman" w:cs="Times New Roman"/>
          <w:sz w:val="24"/>
          <w:szCs w:val="24"/>
        </w:rPr>
        <w:t xml:space="preserve"> статьи 96 Закона о контрактной системе, устанавливается в соответствии с </w:t>
      </w:r>
      <w:hyperlink w:anchor="Par5" w:history="1">
        <w:r w:rsidRPr="00E66EC6">
          <w:rPr>
            <w:rFonts w:ascii="Times New Roman" w:hAnsi="Times New Roman" w:cs="Times New Roman"/>
            <w:sz w:val="24"/>
            <w:szCs w:val="24"/>
          </w:rPr>
          <w:t>частями 6</w:t>
        </w:r>
      </w:hyperlink>
      <w:r w:rsidRPr="00E66EC6">
        <w:rPr>
          <w:rFonts w:ascii="Times New Roman" w:hAnsi="Times New Roman" w:cs="Times New Roman"/>
          <w:sz w:val="24"/>
          <w:szCs w:val="24"/>
        </w:rPr>
        <w:t xml:space="preserve"> и </w:t>
      </w:r>
      <w:hyperlink w:anchor="Par13" w:history="1">
        <w:r w:rsidRPr="00E66EC6">
          <w:rPr>
            <w:rFonts w:ascii="Times New Roman" w:hAnsi="Times New Roman" w:cs="Times New Roman"/>
            <w:sz w:val="24"/>
            <w:szCs w:val="24"/>
          </w:rPr>
          <w:t>6.1</w:t>
        </w:r>
      </w:hyperlink>
      <w:r w:rsidRPr="00E66EC6">
        <w:rPr>
          <w:rFonts w:ascii="Times New Roman" w:hAnsi="Times New Roman" w:cs="Times New Roman"/>
          <w:sz w:val="24"/>
          <w:szCs w:val="24"/>
        </w:rPr>
        <w:t xml:space="preserve"> статьи 96 Закона о контрактной системе в извещении об осуществлении закупки, в документации о закупке (в случае, если </w:t>
      </w:r>
      <w:r w:rsidR="00416933"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предусмотрена документация о закупке), по результатам которой заключается контракт жизненного цикла, в проекте контракта, в приглашении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2) размер обеспечения исполнения контракта в части, предусмотренной </w:t>
      </w:r>
      <w:hyperlink r:id="rId32" w:history="1">
        <w:r w:rsidRPr="00E66EC6">
          <w:rPr>
            <w:rFonts w:ascii="Times New Roman" w:hAnsi="Times New Roman" w:cs="Times New Roman"/>
            <w:sz w:val="24"/>
            <w:szCs w:val="24"/>
          </w:rPr>
          <w:t>пунктом 2 части 1.1</w:t>
        </w:r>
      </w:hyperlink>
      <w:r w:rsidRPr="00E66EC6">
        <w:rPr>
          <w:rFonts w:ascii="Times New Roman" w:hAnsi="Times New Roman" w:cs="Times New Roman"/>
          <w:sz w:val="24"/>
          <w:szCs w:val="24"/>
        </w:rPr>
        <w:t xml:space="preserve"> статьи 96 Закона о контрактной системе, устанавливается в соответствии с </w:t>
      </w:r>
      <w:hyperlink w:anchor="Par5" w:history="1">
        <w:r w:rsidRPr="00E66EC6">
          <w:rPr>
            <w:rFonts w:ascii="Times New Roman" w:hAnsi="Times New Roman" w:cs="Times New Roman"/>
            <w:sz w:val="24"/>
            <w:szCs w:val="24"/>
          </w:rPr>
          <w:t>частями 6</w:t>
        </w:r>
      </w:hyperlink>
      <w:r w:rsidRPr="00E66EC6">
        <w:rPr>
          <w:rFonts w:ascii="Times New Roman" w:hAnsi="Times New Roman" w:cs="Times New Roman"/>
          <w:sz w:val="24"/>
          <w:szCs w:val="24"/>
        </w:rPr>
        <w:t xml:space="preserve"> и </w:t>
      </w:r>
      <w:hyperlink w:anchor="Par13" w:history="1">
        <w:r w:rsidRPr="00E66EC6">
          <w:rPr>
            <w:rFonts w:ascii="Times New Roman" w:hAnsi="Times New Roman" w:cs="Times New Roman"/>
            <w:sz w:val="24"/>
            <w:szCs w:val="24"/>
          </w:rPr>
          <w:t>6.1</w:t>
        </w:r>
      </w:hyperlink>
      <w:r w:rsidRPr="00E66EC6">
        <w:rPr>
          <w:rFonts w:ascii="Times New Roman" w:hAnsi="Times New Roman" w:cs="Times New Roman"/>
          <w:sz w:val="24"/>
          <w:szCs w:val="24"/>
        </w:rPr>
        <w:t xml:space="preserve"> статьи 96 Закона о контрактной системе в извещении об осуществлении закупки, в документации о закупке (в случае, если </w:t>
      </w:r>
      <w:r w:rsidR="00416933"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предусмотрена документация о закупке), по результатам которой заключается контракт жизненного цикла, в проекте контракта, в приглашении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4531C2" w:rsidRPr="00E66EC6" w:rsidRDefault="004531C2" w:rsidP="00807C38">
      <w:pPr>
        <w:autoSpaceDE w:val="0"/>
        <w:autoSpaceDN w:val="0"/>
        <w:adjustRightInd w:val="0"/>
        <w:spacing w:after="0" w:line="360" w:lineRule="auto"/>
        <w:ind w:firstLine="567"/>
        <w:jc w:val="both"/>
        <w:rPr>
          <w:rFonts w:ascii="Times New Roman" w:hAnsi="Times New Roman" w:cs="Times New Roman"/>
          <w:sz w:val="24"/>
          <w:szCs w:val="24"/>
        </w:rPr>
      </w:pPr>
      <w:r w:rsidRPr="00E66EC6">
        <w:rPr>
          <w:rFonts w:ascii="Times New Roman" w:hAnsi="Times New Roman" w:cs="Times New Roman"/>
          <w:sz w:val="24"/>
          <w:szCs w:val="24"/>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33" w:history="1">
        <w:r w:rsidRPr="00E66EC6">
          <w:rPr>
            <w:rFonts w:ascii="Times New Roman" w:hAnsi="Times New Roman" w:cs="Times New Roman"/>
            <w:sz w:val="24"/>
            <w:szCs w:val="24"/>
          </w:rPr>
          <w:t>статьи 37</w:t>
        </w:r>
      </w:hyperlink>
      <w:r w:rsidRPr="00E66EC6">
        <w:rPr>
          <w:rFonts w:ascii="Times New Roman" w:hAnsi="Times New Roman" w:cs="Times New Roman"/>
          <w:sz w:val="24"/>
          <w:szCs w:val="24"/>
        </w:rPr>
        <w:t xml:space="preserve"> Закона о контрактной системе.</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18" w:name="Par27"/>
      <w:bookmarkEnd w:id="18"/>
      <w:r w:rsidRPr="00E66EC6">
        <w:rPr>
          <w:rFonts w:ascii="Times New Roman" w:hAnsi="Times New Roman" w:cs="Times New Roman"/>
          <w:sz w:val="24"/>
          <w:szCs w:val="24"/>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ar31" w:history="1">
        <w:r w:rsidRPr="00E66EC6">
          <w:rPr>
            <w:rFonts w:ascii="Times New Roman" w:hAnsi="Times New Roman" w:cs="Times New Roman"/>
            <w:sz w:val="24"/>
            <w:szCs w:val="24"/>
          </w:rPr>
          <w:t>частями 7.2</w:t>
        </w:r>
      </w:hyperlink>
      <w:r w:rsidRPr="00E66EC6">
        <w:rPr>
          <w:rFonts w:ascii="Times New Roman" w:hAnsi="Times New Roman" w:cs="Times New Roman"/>
          <w:sz w:val="24"/>
          <w:szCs w:val="24"/>
        </w:rPr>
        <w:t xml:space="preserve"> и </w:t>
      </w:r>
      <w:hyperlink w:anchor="Par35" w:history="1">
        <w:r w:rsidRPr="00E66EC6">
          <w:rPr>
            <w:rFonts w:ascii="Times New Roman" w:hAnsi="Times New Roman" w:cs="Times New Roman"/>
            <w:sz w:val="24"/>
            <w:szCs w:val="24"/>
          </w:rPr>
          <w:t>7.3</w:t>
        </w:r>
      </w:hyperlink>
      <w:r w:rsidRPr="00E66EC6">
        <w:rPr>
          <w:rFonts w:ascii="Times New Roman" w:hAnsi="Times New Roman" w:cs="Times New Roman"/>
          <w:sz w:val="24"/>
          <w:szCs w:val="24"/>
        </w:rPr>
        <w:t xml:space="preserve"> статьи 96 Закона о контрактной системе.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19" w:name="Par29"/>
      <w:bookmarkEnd w:id="19"/>
      <w:r w:rsidRPr="00E66EC6">
        <w:rPr>
          <w:rFonts w:ascii="Times New Roman" w:hAnsi="Times New Roman" w:cs="Times New Roman"/>
          <w:sz w:val="24"/>
          <w:szCs w:val="24"/>
        </w:rPr>
        <w:t xml:space="preserve">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w:anchor="Par31" w:history="1">
        <w:r w:rsidRPr="00E66EC6">
          <w:rPr>
            <w:rFonts w:ascii="Times New Roman" w:hAnsi="Times New Roman" w:cs="Times New Roman"/>
            <w:sz w:val="24"/>
            <w:szCs w:val="24"/>
          </w:rPr>
          <w:t>частями 7.2</w:t>
        </w:r>
      </w:hyperlink>
      <w:r w:rsidRPr="00E66EC6">
        <w:rPr>
          <w:rFonts w:ascii="Times New Roman" w:hAnsi="Times New Roman" w:cs="Times New Roman"/>
          <w:sz w:val="24"/>
          <w:szCs w:val="24"/>
        </w:rPr>
        <w:t xml:space="preserve"> и </w:t>
      </w:r>
      <w:hyperlink w:anchor="Par35" w:history="1">
        <w:r w:rsidRPr="00E66EC6">
          <w:rPr>
            <w:rFonts w:ascii="Times New Roman" w:hAnsi="Times New Roman" w:cs="Times New Roman"/>
            <w:sz w:val="24"/>
            <w:szCs w:val="24"/>
          </w:rPr>
          <w:t>7.3</w:t>
        </w:r>
      </w:hyperlink>
      <w:r w:rsidRPr="00E66EC6">
        <w:rPr>
          <w:rFonts w:ascii="Times New Roman" w:hAnsi="Times New Roman" w:cs="Times New Roman"/>
          <w:sz w:val="24"/>
          <w:szCs w:val="24"/>
        </w:rPr>
        <w:t xml:space="preserve"> статьи 96 Закона о контрактной системе.</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34" w:history="1">
        <w:r w:rsidRPr="00E66EC6">
          <w:rPr>
            <w:rFonts w:ascii="Times New Roman" w:hAnsi="Times New Roman" w:cs="Times New Roman"/>
            <w:sz w:val="24"/>
            <w:szCs w:val="24"/>
          </w:rPr>
          <w:t>статьей 103</w:t>
        </w:r>
      </w:hyperlink>
      <w:r w:rsidRPr="00E66EC6">
        <w:rPr>
          <w:rFonts w:ascii="Times New Roman" w:hAnsi="Times New Roman" w:cs="Times New Roman"/>
          <w:sz w:val="24"/>
          <w:szCs w:val="24"/>
        </w:rPr>
        <w:t xml:space="preserve">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w:t>
      </w:r>
      <w:hyperlink r:id="rId35" w:history="1">
        <w:r w:rsidRPr="00E66EC6">
          <w:rPr>
            <w:rFonts w:ascii="Times New Roman" w:hAnsi="Times New Roman" w:cs="Times New Roman"/>
            <w:sz w:val="24"/>
            <w:szCs w:val="24"/>
          </w:rPr>
          <w:t>частью 27 статьи 34</w:t>
        </w:r>
      </w:hyperlink>
      <w:r w:rsidRPr="00E66EC6">
        <w:rPr>
          <w:rFonts w:ascii="Times New Roman" w:hAnsi="Times New Roman" w:cs="Times New Roman"/>
          <w:sz w:val="24"/>
          <w:szCs w:val="24"/>
        </w:rPr>
        <w:t xml:space="preserve"> Закона о контрактной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4531C2" w:rsidRPr="00E66EC6" w:rsidRDefault="004531C2" w:rsidP="00E66EC6">
      <w:pPr>
        <w:autoSpaceDE w:val="0"/>
        <w:autoSpaceDN w:val="0"/>
        <w:adjustRightInd w:val="0"/>
        <w:spacing w:before="36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Предусмотренное </w:t>
      </w:r>
      <w:hyperlink w:anchor="Par27" w:history="1">
        <w:r w:rsidRPr="00E66EC6">
          <w:rPr>
            <w:rFonts w:ascii="Times New Roman" w:hAnsi="Times New Roman" w:cs="Times New Roman"/>
            <w:sz w:val="24"/>
            <w:szCs w:val="24"/>
          </w:rPr>
          <w:t>частями 7</w:t>
        </w:r>
      </w:hyperlink>
      <w:r w:rsidRPr="00E66EC6">
        <w:rPr>
          <w:rFonts w:ascii="Times New Roman" w:hAnsi="Times New Roman" w:cs="Times New Roman"/>
          <w:sz w:val="24"/>
          <w:szCs w:val="24"/>
        </w:rPr>
        <w:t xml:space="preserve"> и </w:t>
      </w:r>
      <w:hyperlink w:anchor="Par29" w:history="1">
        <w:r w:rsidRPr="00E66EC6">
          <w:rPr>
            <w:rFonts w:ascii="Times New Roman" w:hAnsi="Times New Roman" w:cs="Times New Roman"/>
            <w:sz w:val="24"/>
            <w:szCs w:val="24"/>
          </w:rPr>
          <w:t>7.1</w:t>
        </w:r>
      </w:hyperlink>
      <w:r w:rsidRPr="00E66EC6">
        <w:rPr>
          <w:rFonts w:ascii="Times New Roman" w:hAnsi="Times New Roman" w:cs="Times New Roman"/>
          <w:sz w:val="24"/>
          <w:szCs w:val="24"/>
        </w:rPr>
        <w:t xml:space="preserve"> статьи 96 Закона о контрактной системе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w:t>
      </w:r>
      <w:r w:rsidR="00416933"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 xml:space="preserve">Положения </w:t>
      </w:r>
      <w:r w:rsidR="001A767D" w:rsidRPr="00E66EC6">
        <w:rPr>
          <w:rFonts w:ascii="Times New Roman" w:hAnsi="Times New Roman" w:cs="Times New Roman"/>
          <w:sz w:val="24"/>
          <w:szCs w:val="24"/>
        </w:rPr>
        <w:t>Закона о контрактной системе</w:t>
      </w:r>
      <w:r w:rsidRPr="00E66EC6">
        <w:rPr>
          <w:rFonts w:ascii="Times New Roman" w:hAnsi="Times New Roman" w:cs="Times New Roman"/>
          <w:sz w:val="24"/>
          <w:szCs w:val="24"/>
        </w:rPr>
        <w:t xml:space="preserve"> об обеспечении исполнения контракта, включая положения о предоставлении такого обеспечения с учетом положений </w:t>
      </w:r>
      <w:hyperlink r:id="rId36" w:history="1">
        <w:r w:rsidRPr="00E66EC6">
          <w:rPr>
            <w:rFonts w:ascii="Times New Roman" w:hAnsi="Times New Roman" w:cs="Times New Roman"/>
            <w:sz w:val="24"/>
            <w:szCs w:val="24"/>
          </w:rPr>
          <w:t>статьи 37</w:t>
        </w:r>
      </w:hyperlink>
      <w:r w:rsidRPr="00E66EC6">
        <w:rPr>
          <w:rFonts w:ascii="Times New Roman" w:hAnsi="Times New Roman" w:cs="Times New Roman"/>
          <w:sz w:val="24"/>
          <w:szCs w:val="24"/>
        </w:rPr>
        <w:t xml:space="preserve"> Закона о контрактной системе, об обеспечении гарантийных обязательств </w:t>
      </w:r>
      <w:r w:rsidRPr="00E66EC6">
        <w:rPr>
          <w:rFonts w:ascii="Times New Roman" w:hAnsi="Times New Roman" w:cs="Times New Roman"/>
          <w:b/>
          <w:i/>
          <w:sz w:val="24"/>
          <w:szCs w:val="24"/>
        </w:rPr>
        <w:t>не применяются в случае:</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1) заключения контракта с участником закупки, который является казенным учреждением;</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2) осуществления закупки услуги по предоставлению кредита;</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4531C2" w:rsidRPr="00E66EC6" w:rsidRDefault="004531C2"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AA19D2">
        <w:rPr>
          <w:rFonts w:ascii="Times New Roman" w:hAnsi="Times New Roman" w:cs="Times New Roman"/>
          <w:b/>
          <w:i/>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37" w:history="1">
        <w:r w:rsidRPr="00AA19D2">
          <w:rPr>
            <w:rFonts w:ascii="Times New Roman" w:hAnsi="Times New Roman" w:cs="Times New Roman"/>
            <w:b/>
            <w:i/>
            <w:sz w:val="24"/>
            <w:szCs w:val="24"/>
          </w:rPr>
          <w:t>пунктом 1 части 1 статьи 30</w:t>
        </w:r>
      </w:hyperlink>
      <w:r w:rsidRPr="00AA19D2">
        <w:rPr>
          <w:rFonts w:ascii="Times New Roman" w:hAnsi="Times New Roman" w:cs="Times New Roman"/>
          <w:b/>
          <w:i/>
          <w:sz w:val="24"/>
          <w:szCs w:val="24"/>
        </w:rPr>
        <w:t xml:space="preserve"> Закона о контрактной системе</w:t>
      </w:r>
      <w:r w:rsidRPr="00E66EC6">
        <w:rPr>
          <w:rFonts w:ascii="Times New Roman" w:hAnsi="Times New Roman" w:cs="Times New Roman"/>
          <w:sz w:val="24"/>
          <w:szCs w:val="24"/>
        </w:rPr>
        <w:t xml:space="preserve">, </w:t>
      </w:r>
      <w:r w:rsidRPr="00AA19D2">
        <w:rPr>
          <w:rFonts w:ascii="Times New Roman" w:hAnsi="Times New Roman" w:cs="Times New Roman"/>
          <w:sz w:val="24"/>
          <w:szCs w:val="24"/>
          <w:u w:val="single"/>
        </w:rPr>
        <w:t xml:space="preserve">освобождается от предоставления обеспечения исполнения контракта, в том числе с учетом положений </w:t>
      </w:r>
      <w:hyperlink r:id="rId38" w:history="1">
        <w:r w:rsidRPr="00AA19D2">
          <w:rPr>
            <w:rFonts w:ascii="Times New Roman" w:hAnsi="Times New Roman" w:cs="Times New Roman"/>
            <w:sz w:val="24"/>
            <w:szCs w:val="24"/>
            <w:u w:val="single"/>
          </w:rPr>
          <w:t>статьи 37</w:t>
        </w:r>
      </w:hyperlink>
      <w:r w:rsidRPr="00AA19D2">
        <w:rPr>
          <w:rFonts w:ascii="Times New Roman" w:hAnsi="Times New Roman" w:cs="Times New Roman"/>
          <w:sz w:val="24"/>
          <w:szCs w:val="24"/>
          <w:u w:val="single"/>
        </w:rPr>
        <w:t xml:space="preserve"> Закона о контрактной системе, от обеспечения гарантийных обязательств в случае</w:t>
      </w:r>
      <w:r w:rsidRPr="00E66EC6">
        <w:rPr>
          <w:rFonts w:ascii="Times New Roman" w:hAnsi="Times New Roman" w:cs="Times New Roman"/>
          <w:sz w:val="24"/>
          <w:szCs w:val="24"/>
        </w:rPr>
        <w:t xml:space="preserve">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00416933"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A83A7D" w:rsidRPr="00367FEE" w:rsidRDefault="00367FEE" w:rsidP="00E66EC6">
      <w:pPr>
        <w:autoSpaceDE w:val="0"/>
        <w:autoSpaceDN w:val="0"/>
        <w:adjustRightInd w:val="0"/>
        <w:spacing w:before="280" w:after="0" w:line="360" w:lineRule="auto"/>
        <w:ind w:firstLine="540"/>
        <w:jc w:val="both"/>
        <w:rPr>
          <w:rFonts w:ascii="Times New Roman" w:hAnsi="Times New Roman" w:cs="Times New Roman"/>
          <w:b/>
          <w:i/>
          <w:sz w:val="24"/>
          <w:szCs w:val="24"/>
        </w:rPr>
      </w:pPr>
      <w:r w:rsidRPr="00367FEE">
        <w:rPr>
          <w:rFonts w:ascii="Times New Roman" w:hAnsi="Times New Roman" w:cs="Times New Roman"/>
          <w:b/>
          <w:i/>
          <w:sz w:val="24"/>
          <w:szCs w:val="24"/>
        </w:rPr>
        <w:t>Реквизиты по перечислению денежных средств в качестве обеспечения контракта или гарантийных обязательств указаны в извещении о проведении электронного аукциона и в проекте контракт.</w:t>
      </w:r>
    </w:p>
    <w:p w:rsidR="00367FEE" w:rsidRPr="00E66EC6" w:rsidRDefault="00367FEE" w:rsidP="00E66EC6">
      <w:pPr>
        <w:autoSpaceDE w:val="0"/>
        <w:autoSpaceDN w:val="0"/>
        <w:adjustRightInd w:val="0"/>
        <w:spacing w:before="280" w:after="0" w:line="360" w:lineRule="auto"/>
        <w:ind w:firstLine="540"/>
        <w:jc w:val="both"/>
        <w:rPr>
          <w:rFonts w:ascii="Times New Roman" w:hAnsi="Times New Roman" w:cs="Times New Roman"/>
          <w:sz w:val="24"/>
          <w:szCs w:val="24"/>
        </w:rPr>
      </w:pPr>
    </w:p>
    <w:p w:rsidR="00A83A7D" w:rsidRPr="00E66EC6" w:rsidRDefault="00DF1451" w:rsidP="00E66EC6">
      <w:pPr>
        <w:autoSpaceDE w:val="0"/>
        <w:autoSpaceDN w:val="0"/>
        <w:adjustRightInd w:val="0"/>
        <w:spacing w:after="0" w:line="360" w:lineRule="auto"/>
        <w:jc w:val="center"/>
        <w:outlineLvl w:val="0"/>
        <w:rPr>
          <w:rFonts w:ascii="Times New Roman" w:hAnsi="Times New Roman" w:cs="Times New Roman"/>
          <w:b/>
          <w:bCs/>
          <w:sz w:val="24"/>
          <w:szCs w:val="24"/>
        </w:rPr>
      </w:pPr>
      <w:r w:rsidRPr="00E66EC6">
        <w:rPr>
          <w:rFonts w:ascii="Times New Roman" w:hAnsi="Times New Roman" w:cs="Times New Roman"/>
          <w:b/>
          <w:bCs/>
          <w:sz w:val="24"/>
          <w:szCs w:val="24"/>
        </w:rPr>
        <w:t>АНТИДЕМПИНГОВЫЕ МЕРЫ ПРИ ПРОВЕДЕНИИ ЭЛЕКТРОННОГО АУКЦИОНА.</w:t>
      </w:r>
    </w:p>
    <w:p w:rsidR="00A83A7D" w:rsidRPr="00E66EC6" w:rsidRDefault="00A83A7D" w:rsidP="00E66EC6">
      <w:pPr>
        <w:autoSpaceDE w:val="0"/>
        <w:autoSpaceDN w:val="0"/>
        <w:adjustRightInd w:val="0"/>
        <w:spacing w:after="0" w:line="360" w:lineRule="auto"/>
        <w:jc w:val="center"/>
        <w:outlineLvl w:val="0"/>
        <w:rPr>
          <w:rFonts w:ascii="Times New Roman" w:hAnsi="Times New Roman" w:cs="Times New Roman"/>
          <w:b/>
          <w:bCs/>
          <w:sz w:val="24"/>
          <w:szCs w:val="24"/>
        </w:rPr>
      </w:pPr>
    </w:p>
    <w:p w:rsidR="00A83A7D" w:rsidRPr="00E66EC6" w:rsidRDefault="00A83A7D" w:rsidP="00E66EC6">
      <w:pPr>
        <w:autoSpaceDE w:val="0"/>
        <w:autoSpaceDN w:val="0"/>
        <w:adjustRightInd w:val="0"/>
        <w:spacing w:after="0" w:line="360" w:lineRule="auto"/>
        <w:ind w:firstLine="540"/>
        <w:jc w:val="both"/>
        <w:rPr>
          <w:rFonts w:ascii="Times New Roman" w:hAnsi="Times New Roman" w:cs="Times New Roman"/>
          <w:sz w:val="24"/>
          <w:szCs w:val="24"/>
        </w:rPr>
      </w:pPr>
      <w:bookmarkStart w:id="20" w:name="Par0"/>
      <w:bookmarkEnd w:id="20"/>
      <w:r w:rsidRPr="00E66EC6">
        <w:rPr>
          <w:rFonts w:ascii="Times New Roman" w:hAnsi="Times New Roman" w:cs="Times New Roman"/>
          <w:sz w:val="24"/>
          <w:szCs w:val="24"/>
        </w:rPr>
        <w:t xml:space="preserve">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w:t>
      </w:r>
      <w:r w:rsidR="001E4B00"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предусмотрена документация о закупке),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w:t>
      </w:r>
      <w:hyperlink r:id="rId39" w:history="1">
        <w:r w:rsidRPr="00E66EC6">
          <w:rPr>
            <w:rFonts w:ascii="Times New Roman" w:hAnsi="Times New Roman" w:cs="Times New Roman"/>
            <w:sz w:val="24"/>
            <w:szCs w:val="24"/>
          </w:rPr>
          <w:t>пунктом 1 части 1 статьи 30</w:t>
        </w:r>
      </w:hyperlink>
      <w:r w:rsidRPr="00E66EC6">
        <w:rPr>
          <w:rFonts w:ascii="Times New Roman" w:hAnsi="Times New Roman" w:cs="Times New Roman"/>
          <w:sz w:val="24"/>
          <w:szCs w:val="24"/>
        </w:rPr>
        <w:t xml:space="preserve"> Закона о контрактной системе) и не менее размера аванса (если контрактом предусмотрена выплата аванса).</w:t>
      </w:r>
    </w:p>
    <w:p w:rsidR="00A83A7D" w:rsidRPr="00E66EC6" w:rsidRDefault="00A83A7D"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21" w:name="Par2"/>
      <w:bookmarkEnd w:id="21"/>
      <w:r w:rsidRPr="00E66EC6">
        <w:rPr>
          <w:rFonts w:ascii="Times New Roman" w:hAnsi="Times New Roman" w:cs="Times New Roman"/>
          <w:sz w:val="24"/>
          <w:szCs w:val="24"/>
        </w:rPr>
        <w:t xml:space="preserve">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w:t>
      </w:r>
      <w:hyperlink w:anchor="Par0" w:history="1">
        <w:r w:rsidRPr="00E66EC6">
          <w:rPr>
            <w:rFonts w:ascii="Times New Roman" w:hAnsi="Times New Roman" w:cs="Times New Roman"/>
            <w:sz w:val="24"/>
            <w:szCs w:val="24"/>
          </w:rPr>
          <w:t>части 1</w:t>
        </w:r>
      </w:hyperlink>
      <w:r w:rsidRPr="00E66EC6">
        <w:rPr>
          <w:rFonts w:ascii="Times New Roman" w:hAnsi="Times New Roman" w:cs="Times New Roman"/>
          <w:sz w:val="24"/>
          <w:szCs w:val="24"/>
        </w:rPr>
        <w:t xml:space="preserve"> статьи 37 Закона о контрактной системе, или информации, подтверждающей добросовестность такого участника в соответствии с </w:t>
      </w:r>
      <w:hyperlink w:anchor="Par4" w:history="1">
        <w:r w:rsidRPr="00E66EC6">
          <w:rPr>
            <w:rFonts w:ascii="Times New Roman" w:hAnsi="Times New Roman" w:cs="Times New Roman"/>
            <w:sz w:val="24"/>
            <w:szCs w:val="24"/>
          </w:rPr>
          <w:t>частью 3</w:t>
        </w:r>
      </w:hyperlink>
      <w:r w:rsidRPr="00E66EC6">
        <w:rPr>
          <w:rFonts w:ascii="Times New Roman" w:hAnsi="Times New Roman" w:cs="Times New Roman"/>
          <w:sz w:val="24"/>
          <w:szCs w:val="24"/>
        </w:rPr>
        <w:t xml:space="preserve">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 о закупке (в случае, если </w:t>
      </w:r>
      <w:r w:rsidR="001E4B00"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предусмотрена документация о закупке).</w:t>
      </w:r>
    </w:p>
    <w:p w:rsidR="00A83A7D" w:rsidRPr="00E66EC6" w:rsidRDefault="00A83A7D" w:rsidP="00E66EC6">
      <w:pPr>
        <w:autoSpaceDE w:val="0"/>
        <w:autoSpaceDN w:val="0"/>
        <w:adjustRightInd w:val="0"/>
        <w:spacing w:before="280" w:after="0" w:line="360" w:lineRule="auto"/>
        <w:ind w:firstLine="540"/>
        <w:jc w:val="both"/>
        <w:rPr>
          <w:rFonts w:ascii="Times New Roman" w:hAnsi="Times New Roman" w:cs="Times New Roman"/>
          <w:sz w:val="24"/>
          <w:szCs w:val="24"/>
        </w:rPr>
      </w:pPr>
      <w:bookmarkStart w:id="22" w:name="Par4"/>
      <w:bookmarkEnd w:id="22"/>
      <w:r w:rsidRPr="00E66EC6">
        <w:rPr>
          <w:rFonts w:ascii="Times New Roman" w:hAnsi="Times New Roman" w:cs="Times New Roman"/>
          <w:sz w:val="24"/>
          <w:szCs w:val="24"/>
        </w:rPr>
        <w:t xml:space="preserve">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приглашении и документации о закупке (в случае, если </w:t>
      </w:r>
      <w:r w:rsidR="001E4B00" w:rsidRPr="00E66EC6">
        <w:rPr>
          <w:rFonts w:ascii="Times New Roman" w:hAnsi="Times New Roman" w:cs="Times New Roman"/>
          <w:sz w:val="24"/>
          <w:szCs w:val="24"/>
        </w:rPr>
        <w:t>Законом о контрактной системе</w:t>
      </w:r>
      <w:r w:rsidRPr="00E66EC6">
        <w:rPr>
          <w:rFonts w:ascii="Times New Roman" w:hAnsi="Times New Roman" w:cs="Times New Roman"/>
          <w:sz w:val="24"/>
          <w:szCs w:val="24"/>
        </w:rPr>
        <w:t xml:space="preserve"> предусмотрена документация о закупке).</w:t>
      </w:r>
    </w:p>
    <w:p w:rsidR="00906F43" w:rsidRPr="00906F43" w:rsidRDefault="001E4B00" w:rsidP="00906F43">
      <w:pPr>
        <w:autoSpaceDE w:val="0"/>
        <w:autoSpaceDN w:val="0"/>
        <w:adjustRightInd w:val="0"/>
        <w:spacing w:after="0" w:line="360" w:lineRule="auto"/>
        <w:ind w:firstLine="567"/>
        <w:jc w:val="both"/>
        <w:rPr>
          <w:rFonts w:ascii="Times New Roman" w:hAnsi="Times New Roman" w:cs="Times New Roman"/>
          <w:sz w:val="24"/>
          <w:szCs w:val="24"/>
        </w:rPr>
      </w:pPr>
      <w:r w:rsidRPr="00E66EC6">
        <w:rPr>
          <w:rFonts w:ascii="Times New Roman" w:hAnsi="Times New Roman" w:cs="Times New Roman"/>
          <w:sz w:val="24"/>
          <w:szCs w:val="24"/>
        </w:rPr>
        <w:t>4</w:t>
      </w:r>
      <w:r w:rsidR="00A83A7D" w:rsidRPr="00E66EC6">
        <w:rPr>
          <w:rFonts w:ascii="Times New Roman" w:hAnsi="Times New Roman" w:cs="Times New Roman"/>
          <w:sz w:val="24"/>
          <w:szCs w:val="24"/>
        </w:rPr>
        <w:t xml:space="preserve">. </w:t>
      </w:r>
      <w:r w:rsidR="00906F43" w:rsidRPr="00906F43">
        <w:rPr>
          <w:rFonts w:ascii="Times New Roman" w:hAnsi="Times New Roman" w:cs="Times New Roman"/>
          <w:sz w:val="24"/>
          <w:szCs w:val="24"/>
        </w:rPr>
        <w:t xml:space="preserve">В случае проведения электронного конкурса, аукциона информация, предусмотренная </w:t>
      </w:r>
      <w:hyperlink r:id="rId40" w:history="1">
        <w:r w:rsidR="00906F43" w:rsidRPr="00906F43">
          <w:rPr>
            <w:rFonts w:ascii="Times New Roman" w:hAnsi="Times New Roman" w:cs="Times New Roman"/>
            <w:sz w:val="24"/>
            <w:szCs w:val="24"/>
          </w:rPr>
          <w:t>частью 3</w:t>
        </w:r>
      </w:hyperlink>
      <w:r w:rsidR="00906F43" w:rsidRPr="00906F43">
        <w:rPr>
          <w:rFonts w:ascii="Times New Roman" w:hAnsi="Times New Roman" w:cs="Times New Roman"/>
          <w:sz w:val="24"/>
          <w:szCs w:val="24"/>
        </w:rPr>
        <w:t xml:space="preserve"> статьи 37 Закона о контрактной системе,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w:t>
      </w:r>
      <w:hyperlink r:id="rId41" w:history="1">
        <w:r w:rsidR="00906F43" w:rsidRPr="00906F43">
          <w:rPr>
            <w:rFonts w:ascii="Times New Roman" w:hAnsi="Times New Roman" w:cs="Times New Roman"/>
            <w:sz w:val="24"/>
            <w:szCs w:val="24"/>
          </w:rPr>
          <w:t>частью</w:t>
        </w:r>
      </w:hyperlink>
      <w:r w:rsidR="00906F43" w:rsidRPr="00906F43">
        <w:rPr>
          <w:rFonts w:ascii="Times New Roman" w:hAnsi="Times New Roman" w:cs="Times New Roman"/>
          <w:sz w:val="24"/>
          <w:szCs w:val="24"/>
        </w:rPr>
        <w:t xml:space="preserve"> 5 статьи 37 Закона о контрактной системе, недостоверной контракт с таким участником не заключается и он признается в соответствии с Законом о контрактной системе уклонившимся от заключения контракта.</w:t>
      </w:r>
    </w:p>
    <w:p w:rsidR="00A83A7D" w:rsidRPr="00E66EC6" w:rsidRDefault="001E4B00"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5</w:t>
      </w:r>
      <w:r w:rsidR="00A83A7D" w:rsidRPr="00E66EC6">
        <w:rPr>
          <w:rFonts w:ascii="Times New Roman" w:hAnsi="Times New Roman" w:cs="Times New Roman"/>
          <w:sz w:val="24"/>
          <w:szCs w:val="24"/>
        </w:rPr>
        <w:t xml:space="preserve">. Обеспечение, указанное в </w:t>
      </w:r>
      <w:hyperlink w:anchor="Par0" w:history="1">
        <w:r w:rsidR="00A83A7D" w:rsidRPr="00E66EC6">
          <w:rPr>
            <w:rFonts w:ascii="Times New Roman" w:hAnsi="Times New Roman" w:cs="Times New Roman"/>
            <w:sz w:val="24"/>
            <w:szCs w:val="24"/>
          </w:rPr>
          <w:t>частях 1</w:t>
        </w:r>
      </w:hyperlink>
      <w:r w:rsidR="00A83A7D" w:rsidRPr="00E66EC6">
        <w:rPr>
          <w:rFonts w:ascii="Times New Roman" w:hAnsi="Times New Roman" w:cs="Times New Roman"/>
          <w:sz w:val="24"/>
          <w:szCs w:val="24"/>
        </w:rPr>
        <w:t xml:space="preserve"> и </w:t>
      </w:r>
      <w:hyperlink w:anchor="Par2" w:history="1">
        <w:r w:rsidR="00A83A7D" w:rsidRPr="00E66EC6">
          <w:rPr>
            <w:rFonts w:ascii="Times New Roman" w:hAnsi="Times New Roman" w:cs="Times New Roman"/>
            <w:sz w:val="24"/>
            <w:szCs w:val="24"/>
          </w:rPr>
          <w:t>2</w:t>
        </w:r>
      </w:hyperlink>
      <w:r w:rsidR="00A83A7D" w:rsidRPr="00E66EC6">
        <w:rPr>
          <w:rFonts w:ascii="Times New Roman" w:hAnsi="Times New Roman" w:cs="Times New Roman"/>
          <w:sz w:val="24"/>
          <w:szCs w:val="24"/>
        </w:rPr>
        <w:t xml:space="preserve"> статьи 37 Закона о контрактной системе,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A83A7D" w:rsidRPr="00E66EC6" w:rsidRDefault="001E4B00"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6</w:t>
      </w:r>
      <w:r w:rsidR="00A83A7D" w:rsidRPr="00E66EC6">
        <w:rPr>
          <w:rFonts w:ascii="Times New Roman" w:hAnsi="Times New Roman" w:cs="Times New Roman"/>
          <w:sz w:val="24"/>
          <w:szCs w:val="24"/>
        </w:rPr>
        <w:t>. Если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sidRPr="00E66EC6">
        <w:rPr>
          <w:rFonts w:ascii="Times New Roman" w:hAnsi="Times New Roman" w:cs="Times New Roman"/>
          <w:sz w:val="24"/>
          <w:szCs w:val="24"/>
        </w:rPr>
        <w:t xml:space="preserve"> 37 Закона о контрактной системе</w:t>
      </w:r>
      <w:r w:rsidR="00A83A7D" w:rsidRPr="00E66EC6">
        <w:rPr>
          <w:rFonts w:ascii="Times New Roman" w:hAnsi="Times New Roman" w:cs="Times New Roman"/>
          <w:sz w:val="24"/>
          <w:szCs w:val="24"/>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A83A7D" w:rsidRPr="00E66EC6" w:rsidRDefault="001E4B00"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7</w:t>
      </w:r>
      <w:r w:rsidR="00A83A7D" w:rsidRPr="00E66EC6">
        <w:rPr>
          <w:rFonts w:ascii="Times New Roman" w:hAnsi="Times New Roman" w:cs="Times New Roman"/>
          <w:sz w:val="24"/>
          <w:szCs w:val="24"/>
        </w:rPr>
        <w:t xml:space="preserve">. В случае признания победителя аукциона уклонившимся от заключения контракта на участника закупки, с которым в соответствии с положениями </w:t>
      </w:r>
      <w:r w:rsidRPr="00E66EC6">
        <w:rPr>
          <w:rFonts w:ascii="Times New Roman" w:hAnsi="Times New Roman" w:cs="Times New Roman"/>
          <w:sz w:val="24"/>
          <w:szCs w:val="24"/>
        </w:rPr>
        <w:t>Закона о контрактной системе</w:t>
      </w:r>
      <w:r w:rsidR="00A83A7D" w:rsidRPr="00E66EC6">
        <w:rPr>
          <w:rFonts w:ascii="Times New Roman" w:hAnsi="Times New Roman" w:cs="Times New Roman"/>
          <w:sz w:val="24"/>
          <w:szCs w:val="24"/>
        </w:rPr>
        <w:t xml:space="preserve"> заключается контракт, распространяются требования статьи </w:t>
      </w:r>
      <w:r w:rsidRPr="00E66EC6">
        <w:rPr>
          <w:rFonts w:ascii="Times New Roman" w:hAnsi="Times New Roman" w:cs="Times New Roman"/>
          <w:sz w:val="24"/>
          <w:szCs w:val="24"/>
        </w:rPr>
        <w:t xml:space="preserve">37 Закона о контрактной системе </w:t>
      </w:r>
      <w:r w:rsidR="00A83A7D" w:rsidRPr="00E66EC6">
        <w:rPr>
          <w:rFonts w:ascii="Times New Roman" w:hAnsi="Times New Roman" w:cs="Times New Roman"/>
          <w:sz w:val="24"/>
          <w:szCs w:val="24"/>
        </w:rPr>
        <w:t>в полном объеме.</w:t>
      </w:r>
    </w:p>
    <w:p w:rsidR="00A83A7D" w:rsidRPr="00E66EC6" w:rsidRDefault="001E4B00"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8</w:t>
      </w:r>
      <w:r w:rsidR="00A83A7D" w:rsidRPr="00E66EC6">
        <w:rPr>
          <w:rFonts w:ascii="Times New Roman" w:hAnsi="Times New Roman" w:cs="Times New Roman"/>
          <w:sz w:val="24"/>
          <w:szCs w:val="24"/>
        </w:rPr>
        <w:t xml:space="preserve">. </w:t>
      </w:r>
      <w:r w:rsidR="00A83A7D" w:rsidRPr="00AA19D2">
        <w:rPr>
          <w:rFonts w:ascii="Times New Roman" w:hAnsi="Times New Roman" w:cs="Times New Roman"/>
          <w:b/>
          <w:i/>
          <w:sz w:val="24"/>
          <w:szCs w:val="24"/>
        </w:rPr>
        <w:t>Положения статьи</w:t>
      </w:r>
      <w:r w:rsidR="00807C38" w:rsidRPr="00AA19D2">
        <w:rPr>
          <w:rFonts w:ascii="Times New Roman" w:hAnsi="Times New Roman" w:cs="Times New Roman"/>
          <w:b/>
          <w:i/>
          <w:sz w:val="24"/>
          <w:szCs w:val="24"/>
        </w:rPr>
        <w:t xml:space="preserve"> 37 </w:t>
      </w:r>
      <w:r w:rsidR="00807C38" w:rsidRPr="00AA19D2">
        <w:rPr>
          <w:rFonts w:ascii="Times New Roman" w:hAnsi="Times New Roman" w:cs="Times New Roman"/>
          <w:b/>
          <w:bCs/>
          <w:i/>
          <w:sz w:val="24"/>
          <w:szCs w:val="24"/>
        </w:rPr>
        <w:t>Закона о контрактной системе</w:t>
      </w:r>
      <w:r w:rsidR="00A83A7D" w:rsidRPr="00AA19D2">
        <w:rPr>
          <w:rFonts w:ascii="Times New Roman" w:hAnsi="Times New Roman" w:cs="Times New Roman"/>
          <w:b/>
          <w:i/>
          <w:sz w:val="24"/>
          <w:szCs w:val="24"/>
        </w:rPr>
        <w:t xml:space="preserve"> не применяются в случае</w:t>
      </w:r>
      <w:r w:rsidR="00A83A7D" w:rsidRPr="00E66EC6">
        <w:rPr>
          <w:rFonts w:ascii="Times New Roman" w:hAnsi="Times New Roman" w:cs="Times New Roman"/>
          <w:sz w:val="24"/>
          <w:szCs w:val="24"/>
        </w:rPr>
        <w:t xml:space="preserve">, если при осуществлении закупок лекарственных препаратов, которые включены в утвержденный Правительством Российской Федерации </w:t>
      </w:r>
      <w:hyperlink r:id="rId42" w:history="1">
        <w:r w:rsidR="00A83A7D" w:rsidRPr="00E66EC6">
          <w:rPr>
            <w:rFonts w:ascii="Times New Roman" w:hAnsi="Times New Roman" w:cs="Times New Roman"/>
            <w:sz w:val="24"/>
            <w:szCs w:val="24"/>
          </w:rPr>
          <w:t>перечень</w:t>
        </w:r>
      </w:hyperlink>
      <w:r w:rsidR="00A83A7D" w:rsidRPr="00E66EC6">
        <w:rPr>
          <w:rFonts w:ascii="Times New Roman" w:hAnsi="Times New Roman" w:cs="Times New Roman"/>
          <w:sz w:val="24"/>
          <w:szCs w:val="24"/>
        </w:rP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43" w:history="1">
        <w:r w:rsidR="00A83A7D" w:rsidRPr="00E66EC6">
          <w:rPr>
            <w:rFonts w:ascii="Times New Roman" w:hAnsi="Times New Roman" w:cs="Times New Roman"/>
            <w:sz w:val="24"/>
            <w:szCs w:val="24"/>
          </w:rPr>
          <w:t>законодательством</w:t>
        </w:r>
      </w:hyperlink>
      <w:r w:rsidR="00A83A7D" w:rsidRPr="00E66EC6">
        <w:rPr>
          <w:rFonts w:ascii="Times New Roman" w:hAnsi="Times New Roman" w:cs="Times New Roman"/>
          <w:sz w:val="24"/>
          <w:szCs w:val="24"/>
        </w:rPr>
        <w:t xml:space="preserve"> об обращении лекарственных средств предельной отпускной цены.</w:t>
      </w:r>
    </w:p>
    <w:p w:rsidR="00A83A7D" w:rsidRPr="00E66EC6" w:rsidRDefault="001E4B00" w:rsidP="00E66EC6">
      <w:pPr>
        <w:autoSpaceDE w:val="0"/>
        <w:autoSpaceDN w:val="0"/>
        <w:adjustRightInd w:val="0"/>
        <w:spacing w:before="280" w:after="0" w:line="360" w:lineRule="auto"/>
        <w:ind w:firstLine="540"/>
        <w:jc w:val="both"/>
        <w:rPr>
          <w:rFonts w:ascii="Times New Roman" w:hAnsi="Times New Roman" w:cs="Times New Roman"/>
          <w:sz w:val="24"/>
          <w:szCs w:val="24"/>
        </w:rPr>
      </w:pPr>
      <w:r w:rsidRPr="00E66EC6">
        <w:rPr>
          <w:rFonts w:ascii="Times New Roman" w:hAnsi="Times New Roman" w:cs="Times New Roman"/>
          <w:sz w:val="24"/>
          <w:szCs w:val="24"/>
        </w:rPr>
        <w:t>9</w:t>
      </w:r>
      <w:r w:rsidR="00A83A7D" w:rsidRPr="00E66EC6">
        <w:rPr>
          <w:rFonts w:ascii="Times New Roman" w:hAnsi="Times New Roman" w:cs="Times New Roman"/>
          <w:sz w:val="24"/>
          <w:szCs w:val="24"/>
        </w:rPr>
        <w:t xml:space="preserve">. </w:t>
      </w:r>
      <w:r w:rsidR="00A83A7D" w:rsidRPr="00AA19D2">
        <w:rPr>
          <w:rFonts w:ascii="Times New Roman" w:hAnsi="Times New Roman" w:cs="Times New Roman"/>
          <w:b/>
          <w:i/>
          <w:color w:val="FF0000"/>
          <w:sz w:val="24"/>
          <w:szCs w:val="24"/>
        </w:rPr>
        <w:t xml:space="preserve">Выплата аванса при исполнении контракта, заключенного с участником закупки, указанным в </w:t>
      </w:r>
      <w:hyperlink w:anchor="Par0" w:history="1">
        <w:r w:rsidR="00A83A7D" w:rsidRPr="00AA19D2">
          <w:rPr>
            <w:rFonts w:ascii="Times New Roman" w:hAnsi="Times New Roman" w:cs="Times New Roman"/>
            <w:b/>
            <w:i/>
            <w:color w:val="FF0000"/>
            <w:sz w:val="24"/>
            <w:szCs w:val="24"/>
          </w:rPr>
          <w:t>части 1</w:t>
        </w:r>
      </w:hyperlink>
      <w:r w:rsidR="00A83A7D" w:rsidRPr="00AA19D2">
        <w:rPr>
          <w:rFonts w:ascii="Times New Roman" w:hAnsi="Times New Roman" w:cs="Times New Roman"/>
          <w:b/>
          <w:i/>
          <w:color w:val="FF0000"/>
          <w:sz w:val="24"/>
          <w:szCs w:val="24"/>
        </w:rPr>
        <w:t xml:space="preserve"> или </w:t>
      </w:r>
      <w:hyperlink w:anchor="Par2" w:history="1">
        <w:r w:rsidR="00A83A7D" w:rsidRPr="00AA19D2">
          <w:rPr>
            <w:rFonts w:ascii="Times New Roman" w:hAnsi="Times New Roman" w:cs="Times New Roman"/>
            <w:b/>
            <w:i/>
            <w:color w:val="FF0000"/>
            <w:sz w:val="24"/>
            <w:szCs w:val="24"/>
          </w:rPr>
          <w:t>2</w:t>
        </w:r>
      </w:hyperlink>
      <w:r w:rsidR="00A83A7D" w:rsidRPr="00AA19D2">
        <w:rPr>
          <w:rFonts w:ascii="Times New Roman" w:hAnsi="Times New Roman" w:cs="Times New Roman"/>
          <w:b/>
          <w:i/>
          <w:color w:val="FF0000"/>
          <w:sz w:val="24"/>
          <w:szCs w:val="24"/>
        </w:rPr>
        <w:t xml:space="preserve"> статьи</w:t>
      </w:r>
      <w:r w:rsidRPr="00AA19D2">
        <w:rPr>
          <w:rFonts w:ascii="Times New Roman" w:hAnsi="Times New Roman" w:cs="Times New Roman"/>
          <w:b/>
          <w:i/>
          <w:color w:val="FF0000"/>
          <w:sz w:val="24"/>
          <w:szCs w:val="24"/>
        </w:rPr>
        <w:t xml:space="preserve"> 37 Закона о контрактной системе</w:t>
      </w:r>
      <w:r w:rsidR="00A83A7D" w:rsidRPr="00AA19D2">
        <w:rPr>
          <w:rFonts w:ascii="Times New Roman" w:hAnsi="Times New Roman" w:cs="Times New Roman"/>
          <w:b/>
          <w:i/>
          <w:color w:val="FF0000"/>
          <w:sz w:val="24"/>
          <w:szCs w:val="24"/>
        </w:rPr>
        <w:t>, не допускается.</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p>
    <w:p w:rsidR="003D317B" w:rsidRPr="00E66EC6" w:rsidRDefault="00DF1451" w:rsidP="00E66EC6">
      <w:pPr>
        <w:autoSpaceDE w:val="0"/>
        <w:autoSpaceDN w:val="0"/>
        <w:adjustRightInd w:val="0"/>
        <w:spacing w:after="0" w:line="360" w:lineRule="auto"/>
        <w:jc w:val="center"/>
        <w:outlineLvl w:val="0"/>
        <w:rPr>
          <w:rFonts w:ascii="Times New Roman" w:hAnsi="Times New Roman" w:cs="Times New Roman"/>
          <w:b/>
          <w:bCs/>
          <w:sz w:val="24"/>
          <w:szCs w:val="24"/>
        </w:rPr>
      </w:pPr>
      <w:r w:rsidRPr="00E66EC6">
        <w:rPr>
          <w:rFonts w:ascii="Times New Roman" w:hAnsi="Times New Roman" w:cs="Times New Roman"/>
          <w:b/>
          <w:bCs/>
          <w:sz w:val="24"/>
          <w:szCs w:val="24"/>
        </w:rPr>
        <w:t>УСЛОВИЯ НЕЗАВИСИМОЙ ГАРАНТИИ. РЕЕСТРЫ НЕЗАВИСИМЫХ ГАРАНТИЙ.</w:t>
      </w:r>
    </w:p>
    <w:p w:rsidR="003D317B" w:rsidRPr="00E66EC6" w:rsidRDefault="003D317B" w:rsidP="00E66EC6">
      <w:pPr>
        <w:autoSpaceDE w:val="0"/>
        <w:autoSpaceDN w:val="0"/>
        <w:adjustRightInd w:val="0"/>
        <w:spacing w:after="0" w:line="360" w:lineRule="auto"/>
        <w:outlineLvl w:val="0"/>
        <w:rPr>
          <w:rFonts w:ascii="Times New Roman" w:hAnsi="Times New Roman" w:cs="Times New Roman"/>
          <w:bCs/>
          <w:sz w:val="24"/>
          <w:szCs w:val="24"/>
        </w:rPr>
      </w:pPr>
    </w:p>
    <w:p w:rsidR="003D317B" w:rsidRPr="00E66EC6" w:rsidRDefault="003D317B" w:rsidP="00E66EC6">
      <w:pPr>
        <w:autoSpaceDE w:val="0"/>
        <w:autoSpaceDN w:val="0"/>
        <w:adjustRightInd w:val="0"/>
        <w:spacing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1. Заказчики в качестве обеспечения заявок, исполнения контрактов, гарантийных обязательств принимают независимые гарантии, выданные:</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 банками, соответствующими </w:t>
      </w:r>
      <w:hyperlink r:id="rId44" w:history="1">
        <w:r w:rsidRPr="00E66EC6">
          <w:rPr>
            <w:rFonts w:ascii="Times New Roman" w:hAnsi="Times New Roman" w:cs="Times New Roman"/>
            <w:bCs/>
            <w:sz w:val="24"/>
            <w:szCs w:val="24"/>
          </w:rPr>
          <w:t>требованиям</w:t>
        </w:r>
      </w:hyperlink>
      <w:r w:rsidRPr="00E66EC6">
        <w:rPr>
          <w:rFonts w:ascii="Times New Roman" w:hAnsi="Times New Roman" w:cs="Times New Roman"/>
          <w:bCs/>
          <w:sz w:val="24"/>
          <w:szCs w:val="24"/>
        </w:rPr>
        <w:t xml:space="preserve">, установленным Правительством Российской Федерации, и включенными в перечень, предусмотренный </w:t>
      </w:r>
      <w:hyperlink w:anchor="Par8" w:history="1">
        <w:r w:rsidRPr="00E66EC6">
          <w:rPr>
            <w:rFonts w:ascii="Times New Roman" w:hAnsi="Times New Roman" w:cs="Times New Roman"/>
            <w:bCs/>
            <w:sz w:val="24"/>
            <w:szCs w:val="24"/>
          </w:rPr>
          <w:t>частью 1.2</w:t>
        </w:r>
      </w:hyperlink>
      <w:r w:rsidRPr="00E66EC6">
        <w:rPr>
          <w:rFonts w:ascii="Times New Roman" w:hAnsi="Times New Roman" w:cs="Times New Roman"/>
          <w:bCs/>
          <w:sz w:val="24"/>
          <w:szCs w:val="24"/>
        </w:rPr>
        <w:t xml:space="preserve"> статьи</w:t>
      </w:r>
      <w:r w:rsidR="007B3579" w:rsidRPr="00E66EC6">
        <w:rPr>
          <w:rFonts w:ascii="Times New Roman" w:hAnsi="Times New Roman" w:cs="Times New Roman"/>
          <w:bCs/>
          <w:sz w:val="24"/>
          <w:szCs w:val="24"/>
        </w:rPr>
        <w:t xml:space="preserve"> 45 Закона о контрактной системе</w:t>
      </w:r>
      <w:r w:rsidRPr="00E66EC6">
        <w:rPr>
          <w:rFonts w:ascii="Times New Roman" w:hAnsi="Times New Roman" w:cs="Times New Roman"/>
          <w:bCs/>
          <w:sz w:val="24"/>
          <w:szCs w:val="24"/>
        </w:rPr>
        <w:t>;</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2) государственной корпорацией развития "ВЭБ.РФ";</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23" w:name="Par3"/>
      <w:bookmarkEnd w:id="23"/>
      <w:r w:rsidRPr="00E66EC6">
        <w:rPr>
          <w:rFonts w:ascii="Times New Roman" w:hAnsi="Times New Roman" w:cs="Times New Roman"/>
          <w:bCs/>
          <w:sz w:val="24"/>
          <w:szCs w:val="24"/>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45" w:history="1">
        <w:r w:rsidRPr="00E66EC6">
          <w:rPr>
            <w:rFonts w:ascii="Times New Roman" w:hAnsi="Times New Roman" w:cs="Times New Roman"/>
            <w:bCs/>
            <w:sz w:val="24"/>
            <w:szCs w:val="24"/>
          </w:rPr>
          <w:t>законом</w:t>
        </w:r>
      </w:hyperlink>
      <w:r w:rsidRPr="00E66EC6">
        <w:rPr>
          <w:rFonts w:ascii="Times New Roman" w:hAnsi="Times New Roman" w:cs="Times New Roman"/>
          <w:bCs/>
          <w:sz w:val="24"/>
          <w:szCs w:val="24"/>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46" w:history="1">
        <w:r w:rsidRPr="00E66EC6">
          <w:rPr>
            <w:rFonts w:ascii="Times New Roman" w:hAnsi="Times New Roman" w:cs="Times New Roman"/>
            <w:bCs/>
            <w:sz w:val="24"/>
            <w:szCs w:val="24"/>
          </w:rPr>
          <w:t>требованиям</w:t>
        </w:r>
      </w:hyperlink>
      <w:r w:rsidRPr="00E66EC6">
        <w:rPr>
          <w:rFonts w:ascii="Times New Roman" w:hAnsi="Times New Roman" w:cs="Times New Roman"/>
          <w:bCs/>
          <w:sz w:val="24"/>
          <w:szCs w:val="24"/>
        </w:rPr>
        <w:t xml:space="preserve">, установленным Правительством Российской Федерации, и включенными в перечень, предусмотренный </w:t>
      </w:r>
      <w:hyperlink w:anchor="Par26" w:history="1">
        <w:r w:rsidRPr="00E66EC6">
          <w:rPr>
            <w:rFonts w:ascii="Times New Roman" w:hAnsi="Times New Roman" w:cs="Times New Roman"/>
            <w:bCs/>
            <w:sz w:val="24"/>
            <w:szCs w:val="24"/>
          </w:rPr>
          <w:t>частью 1.7</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xml:space="preserve"> (при осуществлении закупок в соответствии с </w:t>
      </w:r>
      <w:hyperlink r:id="rId47" w:history="1">
        <w:r w:rsidRPr="00E66EC6">
          <w:rPr>
            <w:rFonts w:ascii="Times New Roman" w:hAnsi="Times New Roman" w:cs="Times New Roman"/>
            <w:bCs/>
            <w:sz w:val="24"/>
            <w:szCs w:val="24"/>
          </w:rPr>
          <w:t>пунктом 1 части 1 статьи 30</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Закона о контрактной системе</w:t>
      </w:r>
      <w:r w:rsidRPr="00E66EC6">
        <w:rPr>
          <w:rFonts w:ascii="Times New Roman" w:hAnsi="Times New Roman" w:cs="Times New Roman"/>
          <w:bCs/>
          <w:sz w:val="24"/>
          <w:szCs w:val="24"/>
        </w:rPr>
        <w:t>);</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bookmarkStart w:id="24" w:name="Par6"/>
      <w:bookmarkEnd w:id="24"/>
      <w:r w:rsidRPr="00E66EC6">
        <w:rPr>
          <w:rFonts w:ascii="Times New Roman" w:hAnsi="Times New Roman" w:cs="Times New Roman"/>
          <w:bCs/>
          <w:sz w:val="24"/>
          <w:szCs w:val="24"/>
        </w:rPr>
        <w:t xml:space="preserve">1.1. При установлении требований к банкам Правительство Российской Федерации устанавливает требования к уровню кредитного рейтинга, присвоенного банку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48" w:history="1">
        <w:r w:rsidRPr="00E66EC6">
          <w:rPr>
            <w:rFonts w:ascii="Times New Roman" w:hAnsi="Times New Roman" w:cs="Times New Roman"/>
            <w:bCs/>
            <w:sz w:val="24"/>
            <w:szCs w:val="24"/>
          </w:rPr>
          <w:t>статьи 12</w:t>
        </w:r>
      </w:hyperlink>
      <w:r w:rsidRPr="00E66EC6">
        <w:rPr>
          <w:rFonts w:ascii="Times New Roman" w:hAnsi="Times New Roman" w:cs="Times New Roman"/>
          <w:bCs/>
          <w:sz w:val="24"/>
          <w:szCs w:val="24"/>
        </w:rP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1.2. </w:t>
      </w:r>
      <w:hyperlink r:id="rId49" w:history="1">
        <w:r w:rsidRPr="00E66EC6">
          <w:rPr>
            <w:rFonts w:ascii="Times New Roman" w:hAnsi="Times New Roman" w:cs="Times New Roman"/>
            <w:bCs/>
            <w:sz w:val="24"/>
            <w:szCs w:val="24"/>
          </w:rPr>
          <w:t>Перечень</w:t>
        </w:r>
      </w:hyperlink>
      <w:r w:rsidRPr="00E66EC6">
        <w:rPr>
          <w:rFonts w:ascii="Times New Roman" w:hAnsi="Times New Roman" w:cs="Times New Roman"/>
          <w:bCs/>
          <w:sz w:val="24"/>
          <w:szCs w:val="24"/>
        </w:rPr>
        <w:t xml:space="preserve">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rsidR="003D317B" w:rsidRPr="00E66EC6" w:rsidRDefault="003D317B" w:rsidP="00E66EC6">
      <w:pPr>
        <w:autoSpaceDE w:val="0"/>
        <w:autoSpaceDN w:val="0"/>
        <w:adjustRightInd w:val="0"/>
        <w:spacing w:before="36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1.3. В </w:t>
      </w:r>
      <w:r w:rsidRPr="00AA19D2">
        <w:rPr>
          <w:rFonts w:ascii="Times New Roman" w:hAnsi="Times New Roman" w:cs="Times New Roman"/>
          <w:bCs/>
          <w:sz w:val="24"/>
          <w:szCs w:val="24"/>
        </w:rPr>
        <w:t xml:space="preserve">течение срока реализации утвержденного Советом директоров Центрального банка Российской Федерации в соответствии с Федеральным </w:t>
      </w:r>
      <w:hyperlink r:id="rId50" w:history="1">
        <w:r w:rsidRPr="00AA19D2">
          <w:rPr>
            <w:rFonts w:ascii="Times New Roman" w:hAnsi="Times New Roman" w:cs="Times New Roman"/>
            <w:bCs/>
            <w:sz w:val="24"/>
            <w:szCs w:val="24"/>
          </w:rPr>
          <w:t>законом</w:t>
        </w:r>
      </w:hyperlink>
      <w:r w:rsidRPr="00AA19D2">
        <w:rPr>
          <w:rFonts w:ascii="Times New Roman" w:hAnsi="Times New Roman" w:cs="Times New Roman"/>
          <w:bCs/>
          <w:sz w:val="24"/>
          <w:szCs w:val="24"/>
        </w:rPr>
        <w:t xml:space="preserve"> от 26 октября 2002 года N 127-ФЗ "О несостоятельности (банкротстве)" плана участия Банка России в осуществлении мер по предупреждению банкротства банка, включенного </w:t>
      </w:r>
      <w:r w:rsidRPr="00E66EC6">
        <w:rPr>
          <w:rFonts w:ascii="Times New Roman" w:hAnsi="Times New Roman" w:cs="Times New Roman"/>
          <w:bCs/>
          <w:sz w:val="24"/>
          <w:szCs w:val="24"/>
        </w:rPr>
        <w:t xml:space="preserve">в перечень банков, предусмотренный </w:t>
      </w:r>
      <w:hyperlink w:anchor="Par8" w:history="1">
        <w:r w:rsidRPr="00E66EC6">
          <w:rPr>
            <w:rFonts w:ascii="Times New Roman" w:hAnsi="Times New Roman" w:cs="Times New Roman"/>
            <w:bCs/>
            <w:sz w:val="24"/>
            <w:szCs w:val="24"/>
          </w:rPr>
          <w:t>частью 1.2</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xml:space="preserve">, на дату утверждения указанного плана, независимыми гарантиями такого банка могут быть обеспечены заявки и исполнение контрактов вне зависимости от соответствия (несоответствия) такого банка установленным в соответствии с </w:t>
      </w:r>
      <w:hyperlink w:anchor="Par6" w:history="1">
        <w:r w:rsidRPr="00E66EC6">
          <w:rPr>
            <w:rFonts w:ascii="Times New Roman" w:hAnsi="Times New Roman" w:cs="Times New Roman"/>
            <w:bCs/>
            <w:sz w:val="24"/>
            <w:szCs w:val="24"/>
          </w:rPr>
          <w:t>частью 1.1</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 xml:space="preserve">статьи 45 Закона о контрактной системе </w:t>
      </w:r>
      <w:r w:rsidRPr="00E66EC6">
        <w:rPr>
          <w:rFonts w:ascii="Times New Roman" w:hAnsi="Times New Roman" w:cs="Times New Roman"/>
          <w:bCs/>
          <w:sz w:val="24"/>
          <w:szCs w:val="24"/>
        </w:rPr>
        <w:t>требованиям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3D317B" w:rsidRPr="00E66EC6" w:rsidRDefault="003D317B" w:rsidP="00E66EC6">
      <w:pPr>
        <w:autoSpaceDE w:val="0"/>
        <w:autoSpaceDN w:val="0"/>
        <w:adjustRightInd w:val="0"/>
        <w:spacing w:before="36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1.4. В течение срока реализации плана участия Банка России в осуществлении мер по предупреждению банкротства банка, включенного в перечень банков, предусмотренный </w:t>
      </w:r>
      <w:hyperlink w:anchor="Par8" w:history="1">
        <w:r w:rsidRPr="00E66EC6">
          <w:rPr>
            <w:rFonts w:ascii="Times New Roman" w:hAnsi="Times New Roman" w:cs="Times New Roman"/>
            <w:bCs/>
            <w:sz w:val="24"/>
            <w:szCs w:val="24"/>
          </w:rPr>
          <w:t>частью 1.2</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на дату утверждения Советом директоров Центрального банка Российской Федерации указанного плана, такой банк не исключается из указанного перечня при условии принятия Советом директоров Центрального банка Российской Федерации решения о гарантировании непрерывности деятельности такого банка.</w:t>
      </w:r>
    </w:p>
    <w:p w:rsidR="003D317B" w:rsidRPr="00E66EC6" w:rsidRDefault="003D317B" w:rsidP="00E66EC6">
      <w:pPr>
        <w:autoSpaceDE w:val="0"/>
        <w:autoSpaceDN w:val="0"/>
        <w:adjustRightInd w:val="0"/>
        <w:spacing w:before="36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1.5. Сведения о факте и дате утверждения плана участия Банка России в осуществлении мер по предупреждению банкротства банка, включенного в перечень банков, предусмотренный </w:t>
      </w:r>
      <w:hyperlink w:anchor="Par8" w:history="1">
        <w:r w:rsidRPr="00E66EC6">
          <w:rPr>
            <w:rFonts w:ascii="Times New Roman" w:hAnsi="Times New Roman" w:cs="Times New Roman"/>
            <w:bCs/>
            <w:sz w:val="24"/>
            <w:szCs w:val="24"/>
          </w:rPr>
          <w:t>частью 1.2</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и сведения о факте и дате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указанного плана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не позднее чем в течение пяти рабочих дней, следующих за днем принятия указанного решения.</w:t>
      </w:r>
    </w:p>
    <w:p w:rsidR="003D317B" w:rsidRPr="00E66EC6" w:rsidRDefault="003D317B" w:rsidP="00E66EC6">
      <w:pPr>
        <w:autoSpaceDE w:val="0"/>
        <w:autoSpaceDN w:val="0"/>
        <w:adjustRightInd w:val="0"/>
        <w:spacing w:before="36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1.6. В случае, если банк, включенный в перечень банков, предусмотренный </w:t>
      </w:r>
      <w:hyperlink w:anchor="Par8" w:history="1">
        <w:r w:rsidRPr="00E66EC6">
          <w:rPr>
            <w:rFonts w:ascii="Times New Roman" w:hAnsi="Times New Roman" w:cs="Times New Roman"/>
            <w:bCs/>
            <w:sz w:val="24"/>
            <w:szCs w:val="24"/>
          </w:rPr>
          <w:t>частью 1.2</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xml:space="preserve">, на дату утверждения в отношении такого банка плана участия Банка России в осуществлении мер по предупреждению банкротства, исключен из указанного перечня до дня принятия Советом директоров Центрального банка Российской Федерации решения о гарантировании непрерывности деятельности такого банка в течение срока реализации плана участия Банка России в осуществлении мер по предупреждению банкротства банка, такой банк включается федеральным органом исполнительной власти по регулированию контрактной системы в сфере закупок в указанный перечень не позднее чем в течение пяти рабочих дней, следующих за днем получения от Центрального банка </w:t>
      </w:r>
      <w:r w:rsidRPr="00AA19D2">
        <w:rPr>
          <w:rFonts w:ascii="Times New Roman" w:hAnsi="Times New Roman" w:cs="Times New Roman"/>
          <w:bCs/>
          <w:sz w:val="24"/>
          <w:szCs w:val="24"/>
        </w:rPr>
        <w:t xml:space="preserve">Российской Федерации сведений, указанных в </w:t>
      </w:r>
      <w:hyperlink w:anchor="Par20" w:history="1">
        <w:r w:rsidRPr="00AA19D2">
          <w:rPr>
            <w:rFonts w:ascii="Times New Roman" w:hAnsi="Times New Roman" w:cs="Times New Roman"/>
            <w:bCs/>
            <w:sz w:val="24"/>
            <w:szCs w:val="24"/>
          </w:rPr>
          <w:t>части 1.5</w:t>
        </w:r>
      </w:hyperlink>
      <w:r w:rsidRPr="00AA19D2">
        <w:rPr>
          <w:rFonts w:ascii="Times New Roman" w:hAnsi="Times New Roman" w:cs="Times New Roman"/>
          <w:bCs/>
          <w:sz w:val="24"/>
          <w:szCs w:val="24"/>
        </w:rPr>
        <w:t xml:space="preserve"> </w:t>
      </w:r>
      <w:r w:rsidR="007B3579" w:rsidRPr="00AA19D2">
        <w:rPr>
          <w:rFonts w:ascii="Times New Roman" w:hAnsi="Times New Roman" w:cs="Times New Roman"/>
          <w:bCs/>
          <w:sz w:val="24"/>
          <w:szCs w:val="24"/>
        </w:rPr>
        <w:t>статьи 45 Закона о контрактной системе.</w:t>
      </w:r>
    </w:p>
    <w:p w:rsidR="003D317B" w:rsidRPr="00E66EC6" w:rsidRDefault="003D317B"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 xml:space="preserve">1.7. Перечень региональных гарантийных организаций ведется федеральным органом исполнительной власти по регулированию контрактной системы в сфере закупок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региональной гарантийной организации, не включенной в перечень, требованиям, установленным в соответствии с </w:t>
      </w:r>
      <w:hyperlink w:anchor="Par3" w:history="1">
        <w:r w:rsidRPr="00E66EC6">
          <w:rPr>
            <w:rFonts w:ascii="Times New Roman" w:hAnsi="Times New Roman" w:cs="Times New Roman"/>
            <w:bCs/>
            <w:sz w:val="24"/>
            <w:szCs w:val="24"/>
          </w:rPr>
          <w:t>пунктом 3 части 1</w:t>
        </w:r>
      </w:hyperlink>
      <w:r w:rsidRPr="00E66EC6">
        <w:rPr>
          <w:rFonts w:ascii="Times New Roman" w:hAnsi="Times New Roman" w:cs="Times New Roman"/>
          <w:bCs/>
          <w:sz w:val="24"/>
          <w:szCs w:val="24"/>
        </w:rPr>
        <w:t xml:space="preserve"> </w:t>
      </w:r>
      <w:r w:rsidR="007B3579" w:rsidRPr="00E66EC6">
        <w:rPr>
          <w:rFonts w:ascii="Times New Roman" w:hAnsi="Times New Roman" w:cs="Times New Roman"/>
          <w:bCs/>
          <w:sz w:val="24"/>
          <w:szCs w:val="24"/>
        </w:rPr>
        <w:t>статьи 45 Закона о контрактной системе</w:t>
      </w:r>
      <w:r w:rsidRPr="00E66EC6">
        <w:rPr>
          <w:rFonts w:ascii="Times New Roman" w:hAnsi="Times New Roman" w:cs="Times New Roman"/>
          <w:bCs/>
          <w:sz w:val="24"/>
          <w:szCs w:val="24"/>
        </w:rPr>
        <w:t>, либо о несоответствии региональной гарантийной организации, включенной в перечень, таким требованиям, сведения о таких обстоятельствах направляются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 региональных гарантийных организаций.</w:t>
      </w:r>
    </w:p>
    <w:p w:rsidR="003D317B" w:rsidRPr="00BB4AB9" w:rsidRDefault="003D317B" w:rsidP="00E66EC6">
      <w:pPr>
        <w:autoSpaceDE w:val="0"/>
        <w:autoSpaceDN w:val="0"/>
        <w:adjustRightInd w:val="0"/>
        <w:spacing w:before="280" w:after="0" w:line="360" w:lineRule="auto"/>
        <w:ind w:firstLine="540"/>
        <w:jc w:val="both"/>
        <w:rPr>
          <w:rFonts w:ascii="Times New Roman" w:hAnsi="Times New Roman" w:cs="Times New Roman"/>
          <w:b/>
          <w:bCs/>
          <w:i/>
          <w:sz w:val="24"/>
          <w:szCs w:val="24"/>
        </w:rPr>
      </w:pPr>
      <w:bookmarkStart w:id="25" w:name="Par28"/>
      <w:bookmarkEnd w:id="25"/>
      <w:r w:rsidRPr="00BB4AB9">
        <w:rPr>
          <w:rFonts w:ascii="Times New Roman" w:hAnsi="Times New Roman" w:cs="Times New Roman"/>
          <w:b/>
          <w:bCs/>
          <w:i/>
          <w:sz w:val="24"/>
          <w:szCs w:val="24"/>
        </w:rPr>
        <w:t>2. Независимая гарантия должна быть безотзывной и должна содержать:</w:t>
      </w:r>
    </w:p>
    <w:p w:rsidR="00483A69" w:rsidRPr="00483A69" w:rsidRDefault="005512B4" w:rsidP="00483A69">
      <w:pPr>
        <w:autoSpaceDE w:val="0"/>
        <w:autoSpaceDN w:val="0"/>
        <w:adjustRightInd w:val="0"/>
        <w:spacing w:after="0" w:line="360" w:lineRule="auto"/>
        <w:ind w:firstLine="567"/>
        <w:jc w:val="both"/>
        <w:rPr>
          <w:rFonts w:ascii="Times New Roman" w:hAnsi="Times New Roman" w:cs="Times New Roman"/>
          <w:bCs/>
          <w:sz w:val="24"/>
          <w:szCs w:val="24"/>
        </w:rPr>
      </w:pPr>
      <w:r w:rsidRPr="00483A69">
        <w:rPr>
          <w:rFonts w:ascii="Times New Roman" w:eastAsia="Times New Roman" w:hAnsi="Times New Roman" w:cs="Times New Roman"/>
          <w:sz w:val="24"/>
          <w:szCs w:val="24"/>
          <w:lang w:eastAsia="ru-RU"/>
        </w:rPr>
        <w:t xml:space="preserve">1) </w:t>
      </w:r>
      <w:r w:rsidR="00483A69" w:rsidRPr="00483A69">
        <w:rPr>
          <w:rFonts w:ascii="Times New Roman" w:hAnsi="Times New Roman" w:cs="Times New Roman"/>
          <w:bCs/>
          <w:sz w:val="24"/>
          <w:szCs w:val="24"/>
        </w:rPr>
        <w:t xml:space="preserve">сумму независимой гарантии, подлежащую уплате гарантом заказчику в установленных </w:t>
      </w:r>
      <w:hyperlink r:id="rId51" w:history="1">
        <w:r w:rsidR="00483A69" w:rsidRPr="00483A69">
          <w:rPr>
            <w:rFonts w:ascii="Times New Roman" w:hAnsi="Times New Roman" w:cs="Times New Roman"/>
            <w:bCs/>
            <w:sz w:val="24"/>
            <w:szCs w:val="24"/>
          </w:rPr>
          <w:t>статьей 44</w:t>
        </w:r>
      </w:hyperlink>
      <w:r w:rsidR="00483A69" w:rsidRPr="00483A69">
        <w:rPr>
          <w:rFonts w:ascii="Times New Roman" w:hAnsi="Times New Roman" w:cs="Times New Roman"/>
          <w:bCs/>
          <w:sz w:val="24"/>
          <w:szCs w:val="24"/>
        </w:rPr>
        <w:t xml:space="preserve"> </w:t>
      </w:r>
      <w:r w:rsidR="00483A69">
        <w:rPr>
          <w:rFonts w:ascii="Times New Roman" w:hAnsi="Times New Roman" w:cs="Times New Roman"/>
          <w:bCs/>
          <w:sz w:val="24"/>
          <w:szCs w:val="24"/>
        </w:rPr>
        <w:t>Закона о контрактной системе</w:t>
      </w:r>
      <w:r w:rsidR="00483A69" w:rsidRPr="00483A69">
        <w:rPr>
          <w:rFonts w:ascii="Times New Roman" w:hAnsi="Times New Roman" w:cs="Times New Roman"/>
          <w:bCs/>
          <w:sz w:val="24"/>
          <w:szCs w:val="24"/>
        </w:rPr>
        <w:t xml:space="preserve">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52" w:history="1">
        <w:r w:rsidR="00483A69" w:rsidRPr="00483A69">
          <w:rPr>
            <w:rFonts w:ascii="Times New Roman" w:hAnsi="Times New Roman" w:cs="Times New Roman"/>
            <w:bCs/>
            <w:sz w:val="24"/>
            <w:szCs w:val="24"/>
          </w:rPr>
          <w:t>статьей 96</w:t>
        </w:r>
      </w:hyperlink>
      <w:r w:rsidR="00483A69" w:rsidRPr="00483A69">
        <w:rPr>
          <w:rFonts w:ascii="Times New Roman" w:hAnsi="Times New Roman" w:cs="Times New Roman"/>
          <w:bCs/>
          <w:sz w:val="24"/>
          <w:szCs w:val="24"/>
        </w:rPr>
        <w:t xml:space="preserve"> </w:t>
      </w:r>
      <w:r w:rsidR="00483A69">
        <w:rPr>
          <w:rFonts w:ascii="Times New Roman" w:hAnsi="Times New Roman" w:cs="Times New Roman"/>
          <w:bCs/>
          <w:sz w:val="24"/>
          <w:szCs w:val="24"/>
        </w:rPr>
        <w:t>Закона о контрактной системе</w:t>
      </w:r>
      <w:r w:rsidR="00483A69" w:rsidRPr="00483A69">
        <w:rPr>
          <w:rFonts w:ascii="Times New Roman" w:hAnsi="Times New Roman" w:cs="Times New Roman"/>
          <w:bCs/>
          <w:sz w:val="24"/>
          <w:szCs w:val="24"/>
        </w:rPr>
        <w:t>, а также идентификационный код закупки, при осуществлении которой предоставляется такая независимая гарантия;</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2) обязательства принципала, надлежащее исполнение которых обеспечивается независимой гарантией;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5) срок действия независимой гарантии с учетом требований </w:t>
      </w:r>
      <w:hyperlink r:id="rId53" w:anchor="/document/99/499011838/XA00M962N4/" w:tgtFrame="_self" w:history="1">
        <w:r w:rsidRPr="00EA60D7">
          <w:rPr>
            <w:rFonts w:ascii="Times New Roman" w:eastAsia="Times New Roman" w:hAnsi="Times New Roman" w:cs="Times New Roman"/>
            <w:sz w:val="24"/>
            <w:szCs w:val="24"/>
            <w:lang w:eastAsia="ru-RU"/>
          </w:rPr>
          <w:t>статей 44</w:t>
        </w:r>
      </w:hyperlink>
      <w:r w:rsidRPr="005512B4">
        <w:rPr>
          <w:rFonts w:ascii="Times New Roman" w:eastAsia="Times New Roman" w:hAnsi="Times New Roman" w:cs="Times New Roman"/>
          <w:sz w:val="24"/>
          <w:szCs w:val="24"/>
          <w:lang w:eastAsia="ru-RU"/>
        </w:rPr>
        <w:t> и </w:t>
      </w:r>
      <w:hyperlink r:id="rId54" w:anchor="/document/99/499011838/XA00MK42OL/" w:tgtFrame="_self" w:history="1">
        <w:r w:rsidRPr="00EA60D7">
          <w:rPr>
            <w:rFonts w:ascii="Times New Roman" w:eastAsia="Times New Roman" w:hAnsi="Times New Roman" w:cs="Times New Roman"/>
            <w:sz w:val="24"/>
            <w:szCs w:val="24"/>
            <w:lang w:eastAsia="ru-RU"/>
          </w:rPr>
          <w:t>96</w:t>
        </w:r>
      </w:hyperlink>
      <w:r w:rsidRPr="005512B4">
        <w:rPr>
          <w:rFonts w:ascii="Times New Roman" w:eastAsia="Times New Roman" w:hAnsi="Times New Roman" w:cs="Times New Roman"/>
          <w:sz w:val="24"/>
          <w:szCs w:val="24"/>
          <w:lang w:eastAsia="ru-RU"/>
        </w:rPr>
        <w:t> </w:t>
      </w:r>
      <w:r w:rsidR="00EA60D7">
        <w:rPr>
          <w:rFonts w:ascii="Times New Roman" w:eastAsia="Times New Roman" w:hAnsi="Times New Roman" w:cs="Times New Roman"/>
          <w:color w:val="222222"/>
          <w:sz w:val="24"/>
          <w:szCs w:val="24"/>
          <w:lang w:eastAsia="ru-RU"/>
        </w:rPr>
        <w:t>Закона о контрактной системе</w:t>
      </w:r>
      <w:r w:rsidRPr="005512B4">
        <w:rPr>
          <w:rFonts w:ascii="Times New Roman" w:eastAsia="Times New Roman" w:hAnsi="Times New Roman" w:cs="Times New Roman"/>
          <w:color w:val="222222"/>
          <w:sz w:val="24"/>
          <w:szCs w:val="24"/>
          <w:lang w:eastAsia="ru-RU"/>
        </w:rPr>
        <w:t>;</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55" w:anchor="/document/99/9027690/XA00M1S2LR/" w:history="1">
        <w:r w:rsidRPr="00EA60D7">
          <w:rPr>
            <w:rFonts w:ascii="Times New Roman" w:eastAsia="Times New Roman" w:hAnsi="Times New Roman" w:cs="Times New Roman"/>
            <w:color w:val="01745C"/>
            <w:sz w:val="24"/>
            <w:szCs w:val="24"/>
            <w:u w:val="single"/>
            <w:lang w:eastAsia="ru-RU"/>
          </w:rPr>
          <w:t>Гражданским кодексом Российской Федерации</w:t>
        </w:r>
      </w:hyperlink>
      <w:r w:rsidRPr="005512B4">
        <w:rPr>
          <w:rFonts w:ascii="Times New Roman" w:eastAsia="Times New Roman" w:hAnsi="Times New Roman" w:cs="Times New Roman"/>
          <w:color w:val="222222"/>
          <w:sz w:val="24"/>
          <w:szCs w:val="24"/>
          <w:lang w:eastAsia="ru-RU"/>
        </w:rPr>
        <w:t> оснований для отказа в удовлетворении этого требования.</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3.1. Уменьшение в соответствии с</w:t>
      </w:r>
      <w:r w:rsidRPr="005512B4">
        <w:rPr>
          <w:rFonts w:ascii="Times New Roman" w:eastAsia="Times New Roman" w:hAnsi="Times New Roman" w:cs="Times New Roman"/>
          <w:sz w:val="24"/>
          <w:szCs w:val="24"/>
          <w:lang w:eastAsia="ru-RU"/>
        </w:rPr>
        <w:t> </w:t>
      </w:r>
      <w:hyperlink r:id="rId56" w:anchor="/document/99/499011838/XA00MF22N9/" w:tgtFrame="_self" w:history="1">
        <w:r w:rsidRPr="00EA60D7">
          <w:rPr>
            <w:rFonts w:ascii="Times New Roman" w:eastAsia="Times New Roman" w:hAnsi="Times New Roman" w:cs="Times New Roman"/>
            <w:sz w:val="24"/>
            <w:szCs w:val="24"/>
            <w:lang w:eastAsia="ru-RU"/>
          </w:rPr>
          <w:t>частями 7</w:t>
        </w:r>
      </w:hyperlink>
      <w:r w:rsidRPr="005512B4">
        <w:rPr>
          <w:rFonts w:ascii="Times New Roman" w:eastAsia="Times New Roman" w:hAnsi="Times New Roman" w:cs="Times New Roman"/>
          <w:sz w:val="24"/>
          <w:szCs w:val="24"/>
          <w:lang w:eastAsia="ru-RU"/>
        </w:rPr>
        <w:t> и </w:t>
      </w:r>
      <w:hyperlink r:id="rId57" w:anchor="/document/99/499011838/XA00ME22NT/" w:tgtFrame="_self" w:history="1">
        <w:r w:rsidRPr="00EA60D7">
          <w:rPr>
            <w:rFonts w:ascii="Times New Roman" w:eastAsia="Times New Roman" w:hAnsi="Times New Roman" w:cs="Times New Roman"/>
            <w:sz w:val="24"/>
            <w:szCs w:val="24"/>
            <w:lang w:eastAsia="ru-RU"/>
          </w:rPr>
          <w:t xml:space="preserve">7.1 статьи 96 </w:t>
        </w:r>
        <w:r w:rsidR="00EA60D7" w:rsidRPr="00EA60D7">
          <w:rPr>
            <w:rFonts w:ascii="Times New Roman" w:eastAsia="Times New Roman" w:hAnsi="Times New Roman" w:cs="Times New Roman"/>
            <w:sz w:val="24"/>
            <w:szCs w:val="24"/>
            <w:lang w:eastAsia="ru-RU"/>
          </w:rPr>
          <w:t xml:space="preserve">Закона о контрактной системе </w:t>
        </w:r>
      </w:hyperlink>
      <w:r w:rsidRPr="005512B4">
        <w:rPr>
          <w:rFonts w:ascii="Times New Roman" w:eastAsia="Times New Roman" w:hAnsi="Times New Roman" w:cs="Times New Roman"/>
          <w:color w:val="222222"/>
          <w:sz w:val="24"/>
          <w:szCs w:val="24"/>
          <w:lang w:eastAsia="ru-RU"/>
        </w:rPr>
        <w:t>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58" w:anchor="/document/99/499011838/XA00MHS2OD/" w:tgtFrame="_self" w:history="1">
        <w:r w:rsidRPr="00EA60D7">
          <w:rPr>
            <w:rFonts w:ascii="Times New Roman" w:eastAsia="Times New Roman" w:hAnsi="Times New Roman" w:cs="Times New Roman"/>
            <w:sz w:val="24"/>
            <w:szCs w:val="24"/>
            <w:lang w:eastAsia="ru-RU"/>
          </w:rPr>
          <w:t xml:space="preserve">частью 7.2 статьи 96 </w:t>
        </w:r>
        <w:r w:rsidR="00EA60D7">
          <w:rPr>
            <w:rFonts w:ascii="Times New Roman" w:eastAsia="Times New Roman" w:hAnsi="Times New Roman" w:cs="Times New Roman"/>
            <w:color w:val="222222"/>
            <w:sz w:val="24"/>
            <w:szCs w:val="24"/>
            <w:lang w:eastAsia="ru-RU"/>
          </w:rPr>
          <w:t>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информации в соответствующий реестр контрактов, предусмотренный </w:t>
      </w:r>
      <w:hyperlink r:id="rId59" w:anchor="/document/99/499011838/XA00MEM2NB/" w:tgtFrame="_self" w:history="1">
        <w:r w:rsidRPr="00EA60D7">
          <w:rPr>
            <w:rFonts w:ascii="Times New Roman" w:eastAsia="Times New Roman" w:hAnsi="Times New Roman" w:cs="Times New Roman"/>
            <w:sz w:val="24"/>
            <w:szCs w:val="24"/>
            <w:lang w:eastAsia="ru-RU"/>
          </w:rPr>
          <w:t xml:space="preserve">статьей 103 </w:t>
        </w:r>
      </w:hyperlink>
      <w:r w:rsidR="00EA60D7" w:rsidRPr="00EA60D7">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Закона о контрактной системе.</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 xml:space="preserve">5. Заказчик рассматривает поступившую независимую гарантию в срок, не превышающий трех рабочих дней со дня ее поступления, если </w:t>
      </w:r>
      <w:r w:rsidR="00EA60D7">
        <w:rPr>
          <w:rFonts w:ascii="Times New Roman" w:eastAsia="Times New Roman" w:hAnsi="Times New Roman" w:cs="Times New Roman"/>
          <w:color w:val="222222"/>
          <w:sz w:val="24"/>
          <w:szCs w:val="24"/>
          <w:lang w:eastAsia="ru-RU"/>
        </w:rPr>
        <w:t>Законом о контрактной системе</w:t>
      </w:r>
      <w:r w:rsidRPr="005512B4">
        <w:rPr>
          <w:rFonts w:ascii="Times New Roman" w:eastAsia="Times New Roman" w:hAnsi="Times New Roman" w:cs="Times New Roman"/>
          <w:color w:val="222222"/>
          <w:sz w:val="24"/>
          <w:szCs w:val="24"/>
          <w:lang w:eastAsia="ru-RU"/>
        </w:rPr>
        <w:t xml:space="preserve"> не установлено иное.</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6. Основанием для отказа в принятии независимой гарантии заказчиком является:</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 xml:space="preserve">1) отсутствие информации о независимой гарантии в предусмотренных статьей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r w:rsidRPr="005512B4">
        <w:rPr>
          <w:rFonts w:ascii="Times New Roman" w:eastAsia="Times New Roman" w:hAnsi="Times New Roman" w:cs="Times New Roman"/>
          <w:color w:val="222222"/>
          <w:sz w:val="24"/>
          <w:szCs w:val="24"/>
          <w:lang w:eastAsia="ru-RU"/>
        </w:rPr>
        <w:t>реестрах независимых гарантий;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2) несоответствие независимой гарантии требованиям, предусмотренным </w:t>
      </w:r>
      <w:hyperlink r:id="rId60" w:anchor="/document/99/499011838/XA00M422MJ/" w:tgtFrame="_self" w:history="1">
        <w:r w:rsidRPr="00EA60D7">
          <w:rPr>
            <w:rFonts w:ascii="Times New Roman" w:eastAsia="Times New Roman" w:hAnsi="Times New Roman" w:cs="Times New Roman"/>
            <w:sz w:val="24"/>
            <w:szCs w:val="24"/>
            <w:lang w:eastAsia="ru-RU"/>
          </w:rPr>
          <w:t>частями 2</w:t>
        </w:r>
      </w:hyperlink>
      <w:r w:rsidRPr="005512B4">
        <w:rPr>
          <w:rFonts w:ascii="Times New Roman" w:eastAsia="Times New Roman" w:hAnsi="Times New Roman" w:cs="Times New Roman"/>
          <w:sz w:val="24"/>
          <w:szCs w:val="24"/>
          <w:lang w:eastAsia="ru-RU"/>
        </w:rPr>
        <w:t>, </w:t>
      </w:r>
      <w:hyperlink r:id="rId61" w:anchor="/document/99/499011838/XA00M402MI/" w:tgtFrame="_self" w:history="1">
        <w:r w:rsidRPr="00EA60D7">
          <w:rPr>
            <w:rFonts w:ascii="Times New Roman" w:eastAsia="Times New Roman" w:hAnsi="Times New Roman" w:cs="Times New Roman"/>
            <w:sz w:val="24"/>
            <w:szCs w:val="24"/>
            <w:lang w:eastAsia="ru-RU"/>
          </w:rPr>
          <w:t>3</w:t>
        </w:r>
      </w:hyperlink>
      <w:r w:rsidRPr="005512B4">
        <w:rPr>
          <w:rFonts w:ascii="Times New Roman" w:eastAsia="Times New Roman" w:hAnsi="Times New Roman" w:cs="Times New Roman"/>
          <w:sz w:val="24"/>
          <w:szCs w:val="24"/>
          <w:lang w:eastAsia="ru-RU"/>
        </w:rPr>
        <w:t> и </w:t>
      </w:r>
      <w:hyperlink r:id="rId62" w:anchor="/document/99/499011838/XA00MK82OA/" w:tgtFrame="_self" w:history="1">
        <w:r w:rsidRPr="00EA60D7">
          <w:rPr>
            <w:rFonts w:ascii="Times New Roman" w:eastAsia="Times New Roman" w:hAnsi="Times New Roman" w:cs="Times New Roman"/>
            <w:sz w:val="24"/>
            <w:szCs w:val="24"/>
            <w:lang w:eastAsia="ru-RU"/>
          </w:rPr>
          <w:t xml:space="preserve">8.2 </w:t>
        </w:r>
        <w:r w:rsidR="00EA60D7" w:rsidRPr="005512B4">
          <w:rPr>
            <w:rFonts w:ascii="Times New Roman" w:eastAsia="Times New Roman" w:hAnsi="Times New Roman" w:cs="Times New Roman"/>
            <w:sz w:val="24"/>
            <w:szCs w:val="24"/>
            <w:lang w:eastAsia="ru-RU"/>
          </w:rPr>
          <w:t>стать</w:t>
        </w:r>
        <w:r w:rsidR="00EA60D7" w:rsidRPr="00EA60D7">
          <w:rPr>
            <w:rFonts w:ascii="Times New Roman" w:eastAsia="Times New Roman" w:hAnsi="Times New Roman" w:cs="Times New Roman"/>
            <w:sz w:val="24"/>
            <w:szCs w:val="24"/>
            <w:lang w:eastAsia="ru-RU"/>
          </w:rPr>
          <w:t>и</w:t>
        </w:r>
        <w:r w:rsidR="00EA60D7" w:rsidRPr="005512B4">
          <w:rPr>
            <w:rFonts w:ascii="Times New Roman" w:eastAsia="Times New Roman" w:hAnsi="Times New Roman" w:cs="Times New Roman"/>
            <w:sz w:val="24"/>
            <w:szCs w:val="24"/>
            <w:lang w:eastAsia="ru-RU"/>
          </w:rPr>
          <w:t xml:space="preserve"> </w:t>
        </w:r>
        <w:r w:rsidR="00EA60D7" w:rsidRPr="00EA60D7">
          <w:rPr>
            <w:rFonts w:ascii="Times New Roman" w:eastAsia="Times New Roman" w:hAnsi="Times New Roman" w:cs="Times New Roman"/>
            <w:sz w:val="24"/>
            <w:szCs w:val="24"/>
            <w:lang w:eastAsia="ru-RU"/>
          </w:rPr>
          <w:t xml:space="preserve">45 Закона о контрактной системе </w:t>
        </w:r>
      </w:hyperlink>
      <w:r w:rsidRPr="005512B4">
        <w:rPr>
          <w:rFonts w:ascii="Times New Roman" w:eastAsia="Times New Roman" w:hAnsi="Times New Roman" w:cs="Times New Roman"/>
          <w:color w:val="222222"/>
          <w:sz w:val="24"/>
          <w:szCs w:val="24"/>
          <w:lang w:eastAsia="ru-RU"/>
        </w:rPr>
        <w:t>;</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3) несоответствие независимой гарантии требованиям, содержащимся в извещении об осуществлении закупки, приглашении, документации о закупке (в случае, если настоящим Федеральным законом предусмотрена документация о закупке), проекте контракта, который заключается с единственным поставщиком (подрядчиком, исполнителем).</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7. В случае отказа в принятии независимой гарантии заказчик в срок, установленный </w:t>
      </w:r>
      <w:hyperlink r:id="rId63" w:anchor="/document/99/499011838/XA00M542MO/" w:tgtFrame="_self" w:history="1">
        <w:r w:rsidRPr="00EA60D7">
          <w:rPr>
            <w:rFonts w:ascii="Times New Roman" w:eastAsia="Times New Roman" w:hAnsi="Times New Roman" w:cs="Times New Roman"/>
            <w:sz w:val="24"/>
            <w:szCs w:val="24"/>
            <w:lang w:eastAsia="ru-RU"/>
          </w:rPr>
          <w:t xml:space="preserve">частью 5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hyperlink>
      <w:r w:rsidRPr="005512B4">
        <w:rPr>
          <w:rFonts w:ascii="Times New Roman" w:eastAsia="Times New Roman" w:hAnsi="Times New Roman" w:cs="Times New Roman"/>
          <w:color w:val="222222"/>
          <w:sz w:val="24"/>
          <w:szCs w:val="24"/>
          <w:lang w:eastAsia="ru-RU"/>
        </w:rPr>
        <w:t xml:space="preserve">,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w:t>
      </w:r>
      <w:r w:rsidR="00EA60D7">
        <w:rPr>
          <w:rFonts w:ascii="Times New Roman" w:eastAsia="Times New Roman" w:hAnsi="Times New Roman" w:cs="Times New Roman"/>
          <w:color w:val="222222"/>
          <w:sz w:val="24"/>
          <w:szCs w:val="24"/>
          <w:lang w:eastAsia="ru-RU"/>
        </w:rPr>
        <w:t>Законом о контрактной системе</w:t>
      </w:r>
      <w:r w:rsidRPr="005512B4">
        <w:rPr>
          <w:rFonts w:ascii="Times New Roman" w:eastAsia="Times New Roman" w:hAnsi="Times New Roman" w:cs="Times New Roman"/>
          <w:color w:val="222222"/>
          <w:sz w:val="24"/>
          <w:szCs w:val="24"/>
          <w:lang w:eastAsia="ru-RU"/>
        </w:rPr>
        <w:t>,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8. Независимая гарантия, используемая для целей настоящего Федерального закона, информация о ней и документы, предусмотренные </w:t>
      </w:r>
      <w:hyperlink r:id="rId64" w:anchor="/document/99/499011838/XA00M362M3/" w:tgtFrame="_self" w:history="1">
        <w:r w:rsidRPr="00EA60D7">
          <w:rPr>
            <w:rFonts w:ascii="Times New Roman" w:eastAsia="Times New Roman" w:hAnsi="Times New Roman" w:cs="Times New Roman"/>
            <w:sz w:val="24"/>
            <w:szCs w:val="24"/>
            <w:lang w:eastAsia="ru-RU"/>
          </w:rPr>
          <w:t xml:space="preserve">частью 9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должны быть включены в реестр независимых гарантий, размещенный в единой информационной системе, за исключением независимых гарантий, указанных в </w:t>
      </w:r>
      <w:hyperlink r:id="rId65" w:anchor="/document/99/499011838/XA00MJM2O7/" w:tgtFrame="_self" w:history="1">
        <w:r w:rsidRPr="00EA60D7">
          <w:rPr>
            <w:rFonts w:ascii="Times New Roman" w:eastAsia="Times New Roman" w:hAnsi="Times New Roman" w:cs="Times New Roman"/>
            <w:sz w:val="24"/>
            <w:szCs w:val="24"/>
            <w:lang w:eastAsia="ru-RU"/>
          </w:rPr>
          <w:t>части 8.1</w:t>
        </w:r>
        <w:r w:rsidRPr="00EA60D7">
          <w:rPr>
            <w:rFonts w:ascii="Times New Roman" w:eastAsia="Times New Roman" w:hAnsi="Times New Roman" w:cs="Times New Roman"/>
            <w:color w:val="01745C"/>
            <w:sz w:val="24"/>
            <w:szCs w:val="24"/>
            <w:u w:val="single"/>
            <w:lang w:eastAsia="ru-RU"/>
          </w:rPr>
          <w:t xml:space="preserve">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Ведение такого реестра осуществляется путем включения в соответствии с порядком, предусмотренным </w:t>
      </w:r>
      <w:hyperlink r:id="rId66" w:anchor="/document/99/499011838/XA00MK82OA/" w:tgtFrame="_self" w:history="1">
        <w:r w:rsidRPr="00EA60D7">
          <w:rPr>
            <w:rFonts w:ascii="Times New Roman" w:eastAsia="Times New Roman" w:hAnsi="Times New Roman" w:cs="Times New Roman"/>
            <w:sz w:val="24"/>
            <w:szCs w:val="24"/>
            <w:lang w:eastAsia="ru-RU"/>
          </w:rPr>
          <w:t>частью 8.2</w:t>
        </w:r>
        <w:r w:rsidRPr="00EA60D7">
          <w:rPr>
            <w:rFonts w:ascii="Times New Roman" w:eastAsia="Times New Roman" w:hAnsi="Times New Roman" w:cs="Times New Roman"/>
            <w:color w:val="01745C"/>
            <w:sz w:val="24"/>
            <w:szCs w:val="24"/>
            <w:u w:val="single"/>
            <w:lang w:eastAsia="ru-RU"/>
          </w:rPr>
          <w:t>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hyperlink>
      <w:r w:rsidRPr="005512B4">
        <w:rPr>
          <w:rFonts w:ascii="Times New Roman" w:eastAsia="Times New Roman" w:hAnsi="Times New Roman" w:cs="Times New Roman"/>
          <w:color w:val="222222"/>
          <w:sz w:val="24"/>
          <w:szCs w:val="24"/>
          <w:lang w:eastAsia="ru-RU"/>
        </w:rPr>
        <w:t>,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8.1. Предусмотренная </w:t>
      </w:r>
      <w:hyperlink r:id="rId67" w:anchor="/document/99/499011838/XA00M362M3/" w:tgtFrame="_self" w:history="1">
        <w:r w:rsidRPr="00EA60D7">
          <w:rPr>
            <w:rFonts w:ascii="Times New Roman" w:eastAsia="Times New Roman" w:hAnsi="Times New Roman" w:cs="Times New Roman"/>
            <w:sz w:val="24"/>
            <w:szCs w:val="24"/>
            <w:lang w:eastAsia="ru-RU"/>
          </w:rPr>
          <w:t xml:space="preserve">частью 9 </w:t>
        </w:r>
        <w:r w:rsidR="00EA60D7" w:rsidRPr="005512B4">
          <w:rPr>
            <w:rFonts w:ascii="Times New Roman" w:eastAsia="Times New Roman" w:hAnsi="Times New Roman" w:cs="Times New Roman"/>
            <w:color w:val="222222"/>
            <w:sz w:val="24"/>
            <w:szCs w:val="24"/>
            <w:lang w:eastAsia="ru-RU"/>
          </w:rPr>
          <w:t>стать</w:t>
        </w:r>
        <w:r w:rsidR="00EA60D7">
          <w:rPr>
            <w:rFonts w:ascii="Times New Roman" w:eastAsia="Times New Roman" w:hAnsi="Times New Roman" w:cs="Times New Roman"/>
            <w:color w:val="222222"/>
            <w:sz w:val="24"/>
            <w:szCs w:val="24"/>
            <w:lang w:eastAsia="ru-RU"/>
          </w:rPr>
          <w:t>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информация о независимых гарантиях не размещается на официальном сайте, а при осуществлении закупок в случае, предусмотренном </w:t>
      </w:r>
      <w:hyperlink r:id="rId68" w:anchor="/document/99/499011838/XA00MKC2OK/" w:tgtFrame="_self" w:history="1">
        <w:r w:rsidRPr="00EA60D7">
          <w:rPr>
            <w:rFonts w:ascii="Times New Roman" w:eastAsia="Times New Roman" w:hAnsi="Times New Roman" w:cs="Times New Roman"/>
            <w:sz w:val="24"/>
            <w:szCs w:val="24"/>
            <w:lang w:eastAsia="ru-RU"/>
          </w:rPr>
          <w:t xml:space="preserve">пунктом 1 части 11 статьи 24 </w:t>
        </w:r>
      </w:hyperlink>
      <w:r w:rsidR="00EA60D7">
        <w:rPr>
          <w:rFonts w:ascii="Times New Roman" w:eastAsia="Times New Roman" w:hAnsi="Times New Roman" w:cs="Times New Roman"/>
          <w:color w:val="222222"/>
          <w:sz w:val="24"/>
          <w:szCs w:val="24"/>
          <w:lang w:eastAsia="ru-RU"/>
        </w:rPr>
        <w:t>Закона о контрактной системе</w:t>
      </w:r>
      <w:r w:rsidRPr="005512B4">
        <w:rPr>
          <w:rFonts w:ascii="Times New Roman" w:eastAsia="Times New Roman" w:hAnsi="Times New Roman" w:cs="Times New Roman"/>
          <w:color w:val="222222"/>
          <w:sz w:val="24"/>
          <w:szCs w:val="24"/>
          <w:lang w:eastAsia="ru-RU"/>
        </w:rPr>
        <w:t>, включается в закрытый реестр независимых гарантий, который не размещается в единой информационной системе и на официальном сайте.</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 xml:space="preserve">8.2. Дополнительные требования к независимой гарантии, используемой для целей </w:t>
      </w:r>
      <w:r w:rsidR="00EA60D7">
        <w:rPr>
          <w:rFonts w:ascii="Times New Roman" w:eastAsia="Times New Roman" w:hAnsi="Times New Roman" w:cs="Times New Roman"/>
          <w:color w:val="222222"/>
          <w:sz w:val="24"/>
          <w:szCs w:val="24"/>
          <w:lang w:eastAsia="ru-RU"/>
        </w:rPr>
        <w:t>Закона о контрактной системе</w:t>
      </w:r>
      <w:r w:rsidRPr="005512B4">
        <w:rPr>
          <w:rFonts w:ascii="Times New Roman" w:eastAsia="Times New Roman" w:hAnsi="Times New Roman" w:cs="Times New Roman"/>
          <w:color w:val="222222"/>
          <w:sz w:val="24"/>
          <w:szCs w:val="24"/>
          <w:lang w:eastAsia="ru-RU"/>
        </w:rPr>
        <w:t xml:space="preserve">,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w:t>
      </w:r>
      <w:r w:rsidR="00EA60D7">
        <w:rPr>
          <w:rFonts w:ascii="Times New Roman" w:eastAsia="Times New Roman" w:hAnsi="Times New Roman" w:cs="Times New Roman"/>
          <w:color w:val="222222"/>
          <w:sz w:val="24"/>
          <w:szCs w:val="24"/>
          <w:lang w:eastAsia="ru-RU"/>
        </w:rPr>
        <w:t>Закона о контрактной системе</w:t>
      </w:r>
      <w:r w:rsidRPr="005512B4">
        <w:rPr>
          <w:rFonts w:ascii="Times New Roman" w:eastAsia="Times New Roman" w:hAnsi="Times New Roman" w:cs="Times New Roman"/>
          <w:color w:val="222222"/>
          <w:sz w:val="24"/>
          <w:szCs w:val="24"/>
          <w:lang w:eastAsia="ru-RU"/>
        </w:rPr>
        <w:t>, форма требования об уплате денежной суммы по независимой гарантии устанавливаются Правительством Российской Федерации.</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9. В реестр независимых гарантий и закрытый реестр независимых гарантий включаются следующие информация и документы:</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1)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 xml:space="preserve">3)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w:t>
      </w:r>
      <w:r w:rsidR="00EA60D7">
        <w:rPr>
          <w:rFonts w:ascii="Times New Roman" w:eastAsia="Times New Roman" w:hAnsi="Times New Roman" w:cs="Times New Roman"/>
          <w:color w:val="222222"/>
          <w:sz w:val="24"/>
          <w:szCs w:val="24"/>
          <w:lang w:eastAsia="ru-RU"/>
        </w:rPr>
        <w:t>Закона о контрактной системе</w:t>
      </w:r>
      <w:r w:rsidRPr="005512B4">
        <w:rPr>
          <w:rFonts w:ascii="Times New Roman" w:eastAsia="Times New Roman" w:hAnsi="Times New Roman" w:cs="Times New Roman"/>
          <w:color w:val="222222"/>
          <w:sz w:val="24"/>
          <w:szCs w:val="24"/>
          <w:lang w:eastAsia="ru-RU"/>
        </w:rPr>
        <w:t>;</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4) срок действия независимой гарантии;</w:t>
      </w:r>
    </w:p>
    <w:p w:rsidR="005512B4" w:rsidRPr="005512B4" w:rsidRDefault="00EA60D7" w:rsidP="00EA60D7">
      <w:pPr>
        <w:spacing w:after="150" w:line="360" w:lineRule="auto"/>
        <w:ind w:firstLine="567"/>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5</w:t>
      </w:r>
      <w:r w:rsidR="005512B4" w:rsidRPr="005512B4">
        <w:rPr>
          <w:rFonts w:ascii="Times New Roman" w:eastAsia="Times New Roman" w:hAnsi="Times New Roman" w:cs="Times New Roman"/>
          <w:color w:val="222222"/>
          <w:sz w:val="24"/>
          <w:szCs w:val="24"/>
          <w:lang w:eastAsia="ru-RU"/>
        </w:rPr>
        <w:t>) иные информация и документы, перечень которых установлен Правительством Российской Федерации.</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1</w:t>
      </w:r>
      <w:r w:rsidR="00EA60D7">
        <w:rPr>
          <w:rFonts w:ascii="Times New Roman" w:eastAsia="Times New Roman" w:hAnsi="Times New Roman" w:cs="Times New Roman"/>
          <w:color w:val="222222"/>
          <w:sz w:val="24"/>
          <w:szCs w:val="24"/>
          <w:lang w:eastAsia="ru-RU"/>
        </w:rPr>
        <w:t>0</w:t>
      </w:r>
      <w:r w:rsidRPr="005512B4">
        <w:rPr>
          <w:rFonts w:ascii="Times New Roman" w:eastAsia="Times New Roman" w:hAnsi="Times New Roman" w:cs="Times New Roman"/>
          <w:color w:val="222222"/>
          <w:sz w:val="24"/>
          <w:szCs w:val="24"/>
          <w:lang w:eastAsia="ru-RU"/>
        </w:rPr>
        <w:t>.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w:t>
      </w:r>
      <w:hyperlink r:id="rId69" w:anchor="/document/99/499011838/XA00M362M3/" w:tgtFrame="_self" w:history="1">
        <w:r w:rsidRPr="00EA60D7">
          <w:rPr>
            <w:rFonts w:ascii="Times New Roman" w:eastAsia="Times New Roman" w:hAnsi="Times New Roman" w:cs="Times New Roman"/>
            <w:color w:val="01745C"/>
            <w:sz w:val="24"/>
            <w:szCs w:val="24"/>
            <w:u w:val="single"/>
            <w:lang w:eastAsia="ru-RU"/>
          </w:rPr>
          <w:t xml:space="preserve">части 9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информацию и документы в реестр независимых гарантий либо в указанные сроки направляет в соответствии с порядком формирования и ведения закрытого реестра независимых гарантий информацию для включения в закрытый реестр независимых гарантий.</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12. В случае предоставления нового обеспечения исполнения контракта в соответствии с </w:t>
      </w:r>
      <w:hyperlink r:id="rId70" w:anchor="/document/99/499011838/XA00MC02NK/" w:tgtFrame="_self" w:history="1">
        <w:r w:rsidRPr="00EA60D7">
          <w:rPr>
            <w:rFonts w:ascii="Times New Roman" w:eastAsia="Times New Roman" w:hAnsi="Times New Roman" w:cs="Times New Roman"/>
            <w:color w:val="01745C"/>
            <w:sz w:val="24"/>
            <w:szCs w:val="24"/>
            <w:u w:val="single"/>
            <w:lang w:eastAsia="ru-RU"/>
          </w:rPr>
          <w:t>частью 30 статьи 34</w:t>
        </w:r>
      </w:hyperlink>
      <w:r w:rsidRPr="005512B4">
        <w:rPr>
          <w:rFonts w:ascii="Times New Roman" w:eastAsia="Times New Roman" w:hAnsi="Times New Roman" w:cs="Times New Roman"/>
          <w:color w:val="222222"/>
          <w:sz w:val="24"/>
          <w:szCs w:val="24"/>
          <w:lang w:eastAsia="ru-RU"/>
        </w:rPr>
        <w:t>, </w:t>
      </w:r>
      <w:hyperlink r:id="rId71" w:anchor="/document/99/499011838/XA00MKO2OP/" w:tgtFrame="_self" w:history="1">
        <w:r w:rsidRPr="00EA60D7">
          <w:rPr>
            <w:rFonts w:ascii="Times New Roman" w:eastAsia="Times New Roman" w:hAnsi="Times New Roman" w:cs="Times New Roman"/>
            <w:color w:val="01745C"/>
            <w:sz w:val="24"/>
            <w:szCs w:val="24"/>
            <w:u w:val="single"/>
            <w:lang w:eastAsia="ru-RU"/>
          </w:rPr>
          <w:t>пунктом 9 части 1 статьи 95</w:t>
        </w:r>
      </w:hyperlink>
      <w:r w:rsidRPr="005512B4">
        <w:rPr>
          <w:rFonts w:ascii="Times New Roman" w:eastAsia="Times New Roman" w:hAnsi="Times New Roman" w:cs="Times New Roman"/>
          <w:color w:val="222222"/>
          <w:sz w:val="24"/>
          <w:szCs w:val="24"/>
          <w:lang w:eastAsia="ru-RU"/>
        </w:rPr>
        <w:t>, </w:t>
      </w:r>
      <w:hyperlink r:id="rId72" w:anchor="/document/99/499011838/XA00MF22N9/" w:tgtFrame="_self" w:history="1">
        <w:r w:rsidRPr="00EA60D7">
          <w:rPr>
            <w:rFonts w:ascii="Times New Roman" w:eastAsia="Times New Roman" w:hAnsi="Times New Roman" w:cs="Times New Roman"/>
            <w:color w:val="01745C"/>
            <w:sz w:val="24"/>
            <w:szCs w:val="24"/>
            <w:u w:val="single"/>
            <w:lang w:eastAsia="ru-RU"/>
          </w:rPr>
          <w:t xml:space="preserve">частью 7 статьи 96 </w:t>
        </w:r>
        <w:r w:rsidR="00EA60D7">
          <w:rPr>
            <w:rFonts w:ascii="Times New Roman" w:eastAsia="Times New Roman" w:hAnsi="Times New Roman" w:cs="Times New Roman"/>
            <w:color w:val="01745C"/>
            <w:sz w:val="24"/>
            <w:szCs w:val="24"/>
            <w:u w:val="single"/>
            <w:lang w:eastAsia="ru-RU"/>
          </w:rPr>
          <w:t>Закона</w:t>
        </w:r>
      </w:hyperlink>
      <w:r w:rsidR="00EA60D7">
        <w:rPr>
          <w:rFonts w:ascii="Times New Roman" w:eastAsia="Times New Roman" w:hAnsi="Times New Roman" w:cs="Times New Roman"/>
          <w:color w:val="222222"/>
          <w:sz w:val="24"/>
          <w:szCs w:val="24"/>
          <w:lang w:eastAsia="ru-RU"/>
        </w:rPr>
        <w:t xml:space="preserve"> о контрактной системе</w:t>
      </w:r>
      <w:r w:rsidRPr="005512B4">
        <w:rPr>
          <w:rFonts w:ascii="Times New Roman" w:eastAsia="Times New Roman" w:hAnsi="Times New Roman" w:cs="Times New Roman"/>
          <w:color w:val="222222"/>
          <w:sz w:val="24"/>
          <w:szCs w:val="24"/>
          <w:lang w:eastAsia="ru-RU"/>
        </w:rPr>
        <w:t>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5512B4" w:rsidRPr="005512B4" w:rsidRDefault="005512B4" w:rsidP="00EA60D7">
      <w:pPr>
        <w:spacing w:after="150" w:line="360" w:lineRule="auto"/>
        <w:ind w:firstLine="567"/>
        <w:jc w:val="both"/>
        <w:rPr>
          <w:rFonts w:ascii="Times New Roman" w:eastAsia="Times New Roman" w:hAnsi="Times New Roman" w:cs="Times New Roman"/>
          <w:color w:val="222222"/>
          <w:sz w:val="24"/>
          <w:szCs w:val="24"/>
          <w:lang w:eastAsia="ru-RU"/>
        </w:rPr>
      </w:pPr>
      <w:r w:rsidRPr="005512B4">
        <w:rPr>
          <w:rFonts w:ascii="Times New Roman" w:eastAsia="Times New Roman" w:hAnsi="Times New Roman" w:cs="Times New Roman"/>
          <w:color w:val="222222"/>
          <w:sz w:val="24"/>
          <w:szCs w:val="24"/>
          <w:lang w:eastAsia="ru-RU"/>
        </w:rPr>
        <w:t>13. Исключение банка из перечня, предусмотренного </w:t>
      </w:r>
      <w:hyperlink r:id="rId73" w:anchor="/document/99/499011838/XA00MLK2OM/" w:tgtFrame="_self" w:history="1">
        <w:r w:rsidRPr="00EA60D7">
          <w:rPr>
            <w:rFonts w:ascii="Times New Roman" w:eastAsia="Times New Roman" w:hAnsi="Times New Roman" w:cs="Times New Roman"/>
            <w:color w:val="01745C"/>
            <w:sz w:val="24"/>
            <w:szCs w:val="24"/>
            <w:u w:val="single"/>
            <w:lang w:eastAsia="ru-RU"/>
          </w:rPr>
          <w:t xml:space="preserve">частью 1.2 </w:t>
        </w:r>
        <w:r w:rsidR="00EA60D7" w:rsidRPr="005512B4">
          <w:rPr>
            <w:rFonts w:ascii="Times New Roman" w:eastAsia="Times New Roman" w:hAnsi="Times New Roman" w:cs="Times New Roman"/>
            <w:color w:val="222222"/>
            <w:sz w:val="24"/>
            <w:szCs w:val="24"/>
            <w:lang w:eastAsia="ru-RU"/>
          </w:rPr>
          <w:t>стать</w:t>
        </w:r>
        <w:r w:rsidR="00EA60D7">
          <w:rPr>
            <w:rFonts w:ascii="Times New Roman" w:eastAsia="Times New Roman" w:hAnsi="Times New Roman" w:cs="Times New Roman"/>
            <w:color w:val="222222"/>
            <w:sz w:val="24"/>
            <w:szCs w:val="24"/>
            <w:lang w:eastAsia="ru-RU"/>
          </w:rPr>
          <w:t>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hyperlink>
      <w:r w:rsidRPr="005512B4">
        <w:rPr>
          <w:rFonts w:ascii="Times New Roman" w:eastAsia="Times New Roman" w:hAnsi="Times New Roman" w:cs="Times New Roman"/>
          <w:color w:val="222222"/>
          <w:sz w:val="24"/>
          <w:szCs w:val="24"/>
          <w:lang w:eastAsia="ru-RU"/>
        </w:rPr>
        <w:t>, региональной гарантийной организации из перечня, предусмотренного </w:t>
      </w:r>
      <w:hyperlink r:id="rId74" w:anchor="/document/99/499011838/XA00MAG2NE/" w:tgtFrame="_self" w:history="1">
        <w:r w:rsidRPr="00EA60D7">
          <w:rPr>
            <w:rFonts w:ascii="Times New Roman" w:eastAsia="Times New Roman" w:hAnsi="Times New Roman" w:cs="Times New Roman"/>
            <w:color w:val="01745C"/>
            <w:sz w:val="24"/>
            <w:szCs w:val="24"/>
            <w:u w:val="single"/>
            <w:lang w:eastAsia="ru-RU"/>
          </w:rPr>
          <w:t xml:space="preserve">частью 1.7 </w:t>
        </w:r>
        <w:r w:rsidR="00EA60D7">
          <w:rPr>
            <w:rFonts w:ascii="Times New Roman" w:eastAsia="Times New Roman" w:hAnsi="Times New Roman" w:cs="Times New Roman"/>
            <w:color w:val="222222"/>
            <w:sz w:val="24"/>
            <w:szCs w:val="24"/>
            <w:lang w:eastAsia="ru-RU"/>
          </w:rPr>
          <w:t>статьи</w:t>
        </w:r>
        <w:r w:rsidR="00EA60D7" w:rsidRPr="005512B4">
          <w:rPr>
            <w:rFonts w:ascii="Times New Roman" w:eastAsia="Times New Roman" w:hAnsi="Times New Roman" w:cs="Times New Roman"/>
            <w:color w:val="222222"/>
            <w:sz w:val="24"/>
            <w:szCs w:val="24"/>
            <w:lang w:eastAsia="ru-RU"/>
          </w:rPr>
          <w:t xml:space="preserve"> </w:t>
        </w:r>
        <w:r w:rsidR="00EA60D7">
          <w:rPr>
            <w:rFonts w:ascii="Times New Roman" w:eastAsia="Times New Roman" w:hAnsi="Times New Roman" w:cs="Times New Roman"/>
            <w:color w:val="222222"/>
            <w:sz w:val="24"/>
            <w:szCs w:val="24"/>
            <w:lang w:eastAsia="ru-RU"/>
          </w:rPr>
          <w:t>45 Закона о контрактной системе</w:t>
        </w:r>
        <w:r w:rsidR="00EA60D7" w:rsidRPr="005512B4">
          <w:rPr>
            <w:rFonts w:ascii="Times New Roman" w:eastAsia="Times New Roman" w:hAnsi="Times New Roman" w:cs="Times New Roman"/>
            <w:color w:val="222222"/>
            <w:sz w:val="24"/>
            <w:szCs w:val="24"/>
            <w:lang w:eastAsia="ru-RU"/>
          </w:rPr>
          <w:t xml:space="preserve"> </w:t>
        </w:r>
      </w:hyperlink>
      <w:r w:rsidRPr="005512B4">
        <w:rPr>
          <w:rFonts w:ascii="Times New Roman" w:eastAsia="Times New Roman" w:hAnsi="Times New Roman" w:cs="Times New Roman"/>
          <w:color w:val="222222"/>
          <w:sz w:val="24"/>
          <w:szCs w:val="24"/>
          <w:lang w:eastAsia="ru-RU"/>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rsidR="00DF1451" w:rsidRPr="00E66EC6" w:rsidRDefault="00DF1451" w:rsidP="00E66EC6">
      <w:pPr>
        <w:autoSpaceDE w:val="0"/>
        <w:autoSpaceDN w:val="0"/>
        <w:adjustRightInd w:val="0"/>
        <w:spacing w:before="280" w:after="0" w:line="360" w:lineRule="auto"/>
        <w:ind w:firstLine="540"/>
        <w:jc w:val="center"/>
        <w:rPr>
          <w:rFonts w:ascii="Times New Roman" w:hAnsi="Times New Roman" w:cs="Times New Roman"/>
          <w:b/>
          <w:bCs/>
          <w:sz w:val="24"/>
          <w:szCs w:val="24"/>
        </w:rPr>
      </w:pPr>
      <w:r w:rsidRPr="00E66EC6">
        <w:rPr>
          <w:rFonts w:ascii="Times New Roman" w:hAnsi="Times New Roman" w:cs="Times New Roman"/>
          <w:b/>
          <w:bCs/>
          <w:sz w:val="24"/>
          <w:szCs w:val="24"/>
        </w:rPr>
        <w:t>ОПИСАНИЕ ОБЪЕКТА ЗАКУПКИ</w:t>
      </w:r>
      <w:r w:rsidR="00210B71" w:rsidRPr="00E66EC6">
        <w:rPr>
          <w:rFonts w:ascii="Times New Roman" w:hAnsi="Times New Roman" w:cs="Times New Roman"/>
          <w:b/>
          <w:bCs/>
          <w:sz w:val="24"/>
          <w:szCs w:val="24"/>
        </w:rPr>
        <w:t>.</w:t>
      </w:r>
    </w:p>
    <w:p w:rsidR="00DF1451" w:rsidRPr="00E66EC6" w:rsidRDefault="00210B71" w:rsidP="00E66EC6">
      <w:pPr>
        <w:autoSpaceDE w:val="0"/>
        <w:autoSpaceDN w:val="0"/>
        <w:adjustRightInd w:val="0"/>
        <w:spacing w:before="280" w:after="0" w:line="360" w:lineRule="auto"/>
        <w:ind w:firstLine="540"/>
        <w:rPr>
          <w:rFonts w:ascii="Times New Roman" w:hAnsi="Times New Roman" w:cs="Times New Roman"/>
          <w:bCs/>
          <w:sz w:val="24"/>
          <w:szCs w:val="24"/>
        </w:rPr>
      </w:pPr>
      <w:r w:rsidRPr="00E66EC6">
        <w:rPr>
          <w:rFonts w:ascii="Times New Roman" w:hAnsi="Times New Roman" w:cs="Times New Roman"/>
          <w:bCs/>
          <w:sz w:val="24"/>
          <w:szCs w:val="24"/>
        </w:rPr>
        <w:t>Описание объекта закупки прикреплено отдельным файлом «Описание объекта закупки» к извещению о проведении электронного аукциона.</w:t>
      </w:r>
    </w:p>
    <w:p w:rsidR="00210B71" w:rsidRPr="00E66EC6" w:rsidRDefault="00210B71" w:rsidP="00E66EC6">
      <w:pPr>
        <w:autoSpaceDE w:val="0"/>
        <w:autoSpaceDN w:val="0"/>
        <w:adjustRightInd w:val="0"/>
        <w:spacing w:before="280" w:after="0" w:line="360" w:lineRule="auto"/>
        <w:ind w:firstLine="540"/>
        <w:jc w:val="center"/>
        <w:rPr>
          <w:rFonts w:ascii="Times New Roman" w:hAnsi="Times New Roman" w:cs="Times New Roman"/>
          <w:b/>
          <w:bCs/>
          <w:sz w:val="24"/>
          <w:szCs w:val="24"/>
        </w:rPr>
      </w:pPr>
      <w:r w:rsidRPr="00E66EC6">
        <w:rPr>
          <w:rFonts w:ascii="Times New Roman" w:hAnsi="Times New Roman" w:cs="Times New Roman"/>
          <w:b/>
          <w:bCs/>
          <w:sz w:val="24"/>
          <w:szCs w:val="24"/>
        </w:rPr>
        <w:t xml:space="preserve">ПРОЕКТ </w:t>
      </w:r>
      <w:r w:rsidR="009776D0">
        <w:rPr>
          <w:rFonts w:ascii="Times New Roman" w:hAnsi="Times New Roman" w:cs="Times New Roman"/>
          <w:b/>
          <w:bCs/>
          <w:sz w:val="24"/>
          <w:szCs w:val="24"/>
        </w:rPr>
        <w:t>КОНТРАКТА.</w:t>
      </w:r>
    </w:p>
    <w:p w:rsidR="00210B71" w:rsidRPr="00E66EC6" w:rsidRDefault="00210B71" w:rsidP="00E66EC6">
      <w:pPr>
        <w:autoSpaceDE w:val="0"/>
        <w:autoSpaceDN w:val="0"/>
        <w:adjustRightInd w:val="0"/>
        <w:spacing w:before="280" w:after="0" w:line="360" w:lineRule="auto"/>
        <w:ind w:firstLine="540"/>
        <w:jc w:val="both"/>
        <w:rPr>
          <w:rFonts w:ascii="Times New Roman" w:hAnsi="Times New Roman" w:cs="Times New Roman"/>
          <w:bCs/>
          <w:sz w:val="24"/>
          <w:szCs w:val="24"/>
        </w:rPr>
      </w:pPr>
      <w:r w:rsidRPr="00E66EC6">
        <w:rPr>
          <w:rFonts w:ascii="Times New Roman" w:hAnsi="Times New Roman" w:cs="Times New Roman"/>
          <w:bCs/>
          <w:sz w:val="24"/>
          <w:szCs w:val="24"/>
        </w:rPr>
        <w:t>Проект контракта прикреплено отдельным файлом «Проект контракта» к извещению о проведении электронного аукциона.</w:t>
      </w:r>
    </w:p>
    <w:p w:rsidR="003D317B" w:rsidRPr="00E66EC6" w:rsidRDefault="00210B71" w:rsidP="00E66EC6">
      <w:pPr>
        <w:autoSpaceDE w:val="0"/>
        <w:autoSpaceDN w:val="0"/>
        <w:adjustRightInd w:val="0"/>
        <w:spacing w:before="280" w:after="0" w:line="360" w:lineRule="auto"/>
        <w:ind w:firstLine="540"/>
        <w:jc w:val="center"/>
        <w:rPr>
          <w:rFonts w:ascii="Times New Roman" w:hAnsi="Times New Roman" w:cs="Times New Roman"/>
          <w:b/>
          <w:bCs/>
          <w:sz w:val="24"/>
          <w:szCs w:val="24"/>
        </w:rPr>
      </w:pPr>
      <w:r w:rsidRPr="00E66EC6">
        <w:rPr>
          <w:rFonts w:ascii="Times New Roman" w:hAnsi="Times New Roman" w:cs="Times New Roman"/>
          <w:b/>
          <w:bCs/>
          <w:sz w:val="24"/>
          <w:szCs w:val="24"/>
        </w:rPr>
        <w:t>ОБОСНОВАНИЕ НАЧАЛЬНОЙ (МАКСИМАЛЬНОЙ) ЦЕНЫ КОНТРАКТА.</w:t>
      </w:r>
    </w:p>
    <w:p w:rsidR="00210B71" w:rsidRPr="00E66EC6" w:rsidRDefault="0005232B" w:rsidP="00E66EC6">
      <w:pPr>
        <w:autoSpaceDE w:val="0"/>
        <w:autoSpaceDN w:val="0"/>
        <w:adjustRightInd w:val="0"/>
        <w:spacing w:after="0" w:line="360" w:lineRule="auto"/>
        <w:ind w:firstLine="567"/>
        <w:jc w:val="both"/>
        <w:rPr>
          <w:rFonts w:ascii="Times New Roman" w:hAnsi="Times New Roman" w:cs="Times New Roman"/>
          <w:bCs/>
          <w:sz w:val="24"/>
          <w:szCs w:val="24"/>
        </w:rPr>
      </w:pPr>
      <w:r w:rsidRPr="00E66EC6">
        <w:rPr>
          <w:rFonts w:ascii="Times New Roman" w:hAnsi="Times New Roman" w:cs="Times New Roman"/>
          <w:sz w:val="24"/>
          <w:szCs w:val="24"/>
        </w:rPr>
        <w:t xml:space="preserve">обоснование начальной (максимальной) цены </w:t>
      </w:r>
      <w:r w:rsidR="00677A4B">
        <w:rPr>
          <w:rFonts w:ascii="Times New Roman" w:hAnsi="Times New Roman" w:cs="Times New Roman"/>
          <w:sz w:val="24"/>
          <w:szCs w:val="24"/>
        </w:rPr>
        <w:t xml:space="preserve">контракта </w:t>
      </w:r>
      <w:r w:rsidR="00210B71" w:rsidRPr="00E66EC6">
        <w:rPr>
          <w:rFonts w:ascii="Times New Roman" w:hAnsi="Times New Roman" w:cs="Times New Roman"/>
          <w:bCs/>
          <w:sz w:val="24"/>
          <w:szCs w:val="24"/>
        </w:rPr>
        <w:t xml:space="preserve">прикреплено отдельным файлом «Обоснования </w:t>
      </w:r>
      <w:r w:rsidR="0078784B" w:rsidRPr="00E66EC6">
        <w:rPr>
          <w:rFonts w:ascii="Times New Roman" w:hAnsi="Times New Roman" w:cs="Times New Roman"/>
          <w:bCs/>
          <w:sz w:val="24"/>
          <w:szCs w:val="24"/>
        </w:rPr>
        <w:t>начальной (максимальной) цены контракта</w:t>
      </w:r>
      <w:r w:rsidR="00210B71" w:rsidRPr="00E66EC6">
        <w:rPr>
          <w:rFonts w:ascii="Times New Roman" w:hAnsi="Times New Roman" w:cs="Times New Roman"/>
          <w:bCs/>
          <w:sz w:val="24"/>
          <w:szCs w:val="24"/>
        </w:rPr>
        <w:t>» к извещению о проведении электронного аукциона.</w:t>
      </w:r>
    </w:p>
    <w:p w:rsidR="0078784B" w:rsidRPr="00E66EC6" w:rsidRDefault="0078784B" w:rsidP="00E66EC6">
      <w:pPr>
        <w:autoSpaceDE w:val="0"/>
        <w:autoSpaceDN w:val="0"/>
        <w:adjustRightInd w:val="0"/>
        <w:spacing w:after="0" w:line="360" w:lineRule="auto"/>
        <w:jc w:val="both"/>
        <w:rPr>
          <w:rFonts w:ascii="Times New Roman" w:hAnsi="Times New Roman" w:cs="Times New Roman"/>
          <w:sz w:val="24"/>
          <w:szCs w:val="24"/>
        </w:rPr>
      </w:pPr>
    </w:p>
    <w:p w:rsidR="0078784B" w:rsidRPr="00E66EC6" w:rsidRDefault="0078784B" w:rsidP="00E66EC6">
      <w:pPr>
        <w:autoSpaceDE w:val="0"/>
        <w:autoSpaceDN w:val="0"/>
        <w:adjustRightInd w:val="0"/>
        <w:spacing w:after="0" w:line="360" w:lineRule="auto"/>
        <w:jc w:val="center"/>
        <w:rPr>
          <w:rFonts w:ascii="Times New Roman" w:hAnsi="Times New Roman" w:cs="Times New Roman"/>
          <w:b/>
          <w:sz w:val="24"/>
          <w:szCs w:val="24"/>
        </w:rPr>
      </w:pPr>
      <w:r w:rsidRPr="00E66EC6">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p w:rsidR="0078784B" w:rsidRPr="00E66EC6" w:rsidRDefault="0078784B" w:rsidP="00E66EC6">
      <w:pPr>
        <w:autoSpaceDE w:val="0"/>
        <w:autoSpaceDN w:val="0"/>
        <w:adjustRightInd w:val="0"/>
        <w:spacing w:after="0" w:line="360" w:lineRule="auto"/>
        <w:jc w:val="center"/>
        <w:rPr>
          <w:rFonts w:ascii="Times New Roman" w:hAnsi="Times New Roman" w:cs="Times New Roman"/>
          <w:b/>
          <w:sz w:val="24"/>
          <w:szCs w:val="24"/>
        </w:rPr>
      </w:pPr>
    </w:p>
    <w:p w:rsidR="00210B71" w:rsidRPr="00E66EC6" w:rsidRDefault="0078784B" w:rsidP="00EA60D7">
      <w:pPr>
        <w:autoSpaceDE w:val="0"/>
        <w:autoSpaceDN w:val="0"/>
        <w:adjustRightInd w:val="0"/>
        <w:spacing w:after="0" w:line="360" w:lineRule="auto"/>
        <w:ind w:firstLine="567"/>
        <w:jc w:val="both"/>
        <w:rPr>
          <w:rFonts w:ascii="Times New Roman" w:hAnsi="Times New Roman" w:cs="Times New Roman"/>
          <w:bCs/>
          <w:sz w:val="28"/>
          <w:szCs w:val="28"/>
        </w:rPr>
      </w:pPr>
      <w:r w:rsidRPr="00E66EC6">
        <w:rPr>
          <w:rFonts w:ascii="Times New Roman" w:hAnsi="Times New Roman" w:cs="Times New Roman"/>
          <w:sz w:val="24"/>
          <w:szCs w:val="24"/>
        </w:rPr>
        <w:t xml:space="preserve">Требования к содержанию, составу заявки на участие в закупке и инструкция по ее заполнению </w:t>
      </w:r>
      <w:r w:rsidRPr="00E66EC6">
        <w:rPr>
          <w:rFonts w:ascii="Times New Roman" w:hAnsi="Times New Roman" w:cs="Times New Roman"/>
          <w:bCs/>
          <w:sz w:val="24"/>
          <w:szCs w:val="24"/>
        </w:rPr>
        <w:t>прикреплено отдельным файлом «</w:t>
      </w:r>
      <w:r w:rsidRPr="00E66EC6">
        <w:rPr>
          <w:rFonts w:ascii="Times New Roman" w:hAnsi="Times New Roman" w:cs="Times New Roman"/>
          <w:sz w:val="24"/>
          <w:szCs w:val="24"/>
        </w:rPr>
        <w:t>Требования к содержанию, составу заявки на участие в закупке</w:t>
      </w:r>
      <w:r w:rsidRPr="00E66EC6">
        <w:rPr>
          <w:rFonts w:ascii="Times New Roman" w:hAnsi="Times New Roman" w:cs="Times New Roman"/>
          <w:bCs/>
          <w:sz w:val="24"/>
          <w:szCs w:val="24"/>
        </w:rPr>
        <w:t>» к извещению о проведении электронного аукциона.</w:t>
      </w:r>
    </w:p>
    <w:sectPr w:rsidR="00210B71" w:rsidRPr="00E66E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01D"/>
    <w:rsid w:val="0005232B"/>
    <w:rsid w:val="00087551"/>
    <w:rsid w:val="001048BD"/>
    <w:rsid w:val="0013416F"/>
    <w:rsid w:val="001A767D"/>
    <w:rsid w:val="001E4B00"/>
    <w:rsid w:val="00210B71"/>
    <w:rsid w:val="00317069"/>
    <w:rsid w:val="00327EB2"/>
    <w:rsid w:val="00367FEE"/>
    <w:rsid w:val="003D317B"/>
    <w:rsid w:val="00416933"/>
    <w:rsid w:val="004318F0"/>
    <w:rsid w:val="004531C2"/>
    <w:rsid w:val="004659A3"/>
    <w:rsid w:val="00483A69"/>
    <w:rsid w:val="00493F6F"/>
    <w:rsid w:val="004C5C6A"/>
    <w:rsid w:val="004F1E9D"/>
    <w:rsid w:val="005512B4"/>
    <w:rsid w:val="005E5F19"/>
    <w:rsid w:val="00677A4B"/>
    <w:rsid w:val="006C5B0E"/>
    <w:rsid w:val="0070234C"/>
    <w:rsid w:val="00746603"/>
    <w:rsid w:val="0078784B"/>
    <w:rsid w:val="00795EA8"/>
    <w:rsid w:val="007A18D2"/>
    <w:rsid w:val="007B3579"/>
    <w:rsid w:val="00805F6B"/>
    <w:rsid w:val="00807C38"/>
    <w:rsid w:val="00881744"/>
    <w:rsid w:val="008C678B"/>
    <w:rsid w:val="00906F43"/>
    <w:rsid w:val="00945687"/>
    <w:rsid w:val="009637B6"/>
    <w:rsid w:val="009776D0"/>
    <w:rsid w:val="009F7B19"/>
    <w:rsid w:val="00A35147"/>
    <w:rsid w:val="00A83A7D"/>
    <w:rsid w:val="00A8778B"/>
    <w:rsid w:val="00A93235"/>
    <w:rsid w:val="00AA19D2"/>
    <w:rsid w:val="00B150A7"/>
    <w:rsid w:val="00B83D98"/>
    <w:rsid w:val="00BB4AB9"/>
    <w:rsid w:val="00BC35E6"/>
    <w:rsid w:val="00BC4EA3"/>
    <w:rsid w:val="00BD22F5"/>
    <w:rsid w:val="00BD2CAF"/>
    <w:rsid w:val="00C77427"/>
    <w:rsid w:val="00CD32DF"/>
    <w:rsid w:val="00D82A68"/>
    <w:rsid w:val="00DF1451"/>
    <w:rsid w:val="00E66EC6"/>
    <w:rsid w:val="00EA60D7"/>
    <w:rsid w:val="00ED0295"/>
    <w:rsid w:val="00EE2AF5"/>
    <w:rsid w:val="00F31CAE"/>
    <w:rsid w:val="00F70866"/>
    <w:rsid w:val="00F87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DD5240-022F-4707-A629-2CC58125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pyright-info">
    <w:name w:val="copyright-info"/>
    <w:basedOn w:val="a"/>
    <w:rsid w:val="00805F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05F6B"/>
    <w:rPr>
      <w:color w:val="0000FF"/>
      <w:u w:val="single"/>
    </w:rPr>
  </w:style>
  <w:style w:type="character" w:customStyle="1" w:styleId="docexpired">
    <w:name w:val="doc__expired"/>
    <w:basedOn w:val="a0"/>
    <w:rsid w:val="00551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169010">
      <w:bodyDiv w:val="1"/>
      <w:marLeft w:val="0"/>
      <w:marRight w:val="0"/>
      <w:marTop w:val="0"/>
      <w:marBottom w:val="0"/>
      <w:divBdr>
        <w:top w:val="none" w:sz="0" w:space="0" w:color="auto"/>
        <w:left w:val="none" w:sz="0" w:space="0" w:color="auto"/>
        <w:bottom w:val="none" w:sz="0" w:space="0" w:color="auto"/>
        <w:right w:val="none" w:sz="0" w:space="0" w:color="auto"/>
      </w:divBdr>
      <w:divsChild>
        <w:div w:id="771823574">
          <w:marLeft w:val="0"/>
          <w:marRight w:val="0"/>
          <w:marTop w:val="0"/>
          <w:marBottom w:val="0"/>
          <w:divBdr>
            <w:top w:val="none" w:sz="0" w:space="0" w:color="auto"/>
            <w:left w:val="none" w:sz="0" w:space="0" w:color="auto"/>
            <w:bottom w:val="none" w:sz="0" w:space="0" w:color="auto"/>
            <w:right w:val="none" w:sz="0" w:space="0" w:color="auto"/>
          </w:divBdr>
        </w:div>
        <w:div w:id="212078530">
          <w:marLeft w:val="0"/>
          <w:marRight w:val="0"/>
          <w:marTop w:val="0"/>
          <w:marBottom w:val="0"/>
          <w:divBdr>
            <w:top w:val="none" w:sz="0" w:space="0" w:color="auto"/>
            <w:left w:val="none" w:sz="0" w:space="0" w:color="auto"/>
            <w:bottom w:val="none" w:sz="0" w:space="0" w:color="auto"/>
            <w:right w:val="none" w:sz="0" w:space="0" w:color="auto"/>
          </w:divBdr>
        </w:div>
      </w:divsChild>
    </w:div>
    <w:div w:id="694697709">
      <w:bodyDiv w:val="1"/>
      <w:marLeft w:val="0"/>
      <w:marRight w:val="0"/>
      <w:marTop w:val="0"/>
      <w:marBottom w:val="0"/>
      <w:divBdr>
        <w:top w:val="none" w:sz="0" w:space="0" w:color="auto"/>
        <w:left w:val="none" w:sz="0" w:space="0" w:color="auto"/>
        <w:bottom w:val="none" w:sz="0" w:space="0" w:color="auto"/>
        <w:right w:val="none" w:sz="0" w:space="0" w:color="auto"/>
      </w:divBdr>
    </w:div>
    <w:div w:id="1272934066">
      <w:bodyDiv w:val="1"/>
      <w:marLeft w:val="0"/>
      <w:marRight w:val="0"/>
      <w:marTop w:val="0"/>
      <w:marBottom w:val="0"/>
      <w:divBdr>
        <w:top w:val="none" w:sz="0" w:space="0" w:color="auto"/>
        <w:left w:val="none" w:sz="0" w:space="0" w:color="auto"/>
        <w:bottom w:val="none" w:sz="0" w:space="0" w:color="auto"/>
        <w:right w:val="none" w:sz="0" w:space="0" w:color="auto"/>
      </w:divBdr>
    </w:div>
    <w:div w:id="185711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9595942A1F78D810CE861FCA2EA1BB7ED88166DFC4207A672B2D2D43B0F5A7EE5AADFDD81221D89C27EF51A86C0444957655D18780F433A7E71E" TargetMode="External"/><Relationship Id="rId21" Type="http://schemas.openxmlformats.org/officeDocument/2006/relationships/hyperlink" Target="consultantplus://offline/ref=69976BF6B17B6730E1EA4C5ED73F7D19E6806938FEF19D3B553E539566B60C19159C49E8AEF5C951C00C5A07B3D2AC017B64CB75C152C7E3D" TargetMode="External"/><Relationship Id="rId42" Type="http://schemas.openxmlformats.org/officeDocument/2006/relationships/hyperlink" Target="consultantplus://offline/ref=F361D2D45AF7C315B0067010D8C5503F8570A9C6000151A0ABC530F81164C9746C62E3DEDFE1810FEF9849AC392C1DCC8354B1FA7CC796B6QAWAF" TargetMode="External"/><Relationship Id="rId47" Type="http://schemas.openxmlformats.org/officeDocument/2006/relationships/hyperlink" Target="consultantplus://offline/ref=9AB18844E90ABA350DCA8BB537E45A311130CBE483DE905E944199C3DD36A2FC78E9E963E7F632B2E11A17DF732F8AF5F0298F6026B9E3uDE" TargetMode="External"/><Relationship Id="rId63" Type="http://schemas.openxmlformats.org/officeDocument/2006/relationships/hyperlink" Target="https://vip.1gzakaz.ru/" TargetMode="External"/><Relationship Id="rId68" Type="http://schemas.openxmlformats.org/officeDocument/2006/relationships/hyperlink" Target="https://vip.1gzakaz.ru/" TargetMode="External"/><Relationship Id="rId2" Type="http://schemas.openxmlformats.org/officeDocument/2006/relationships/settings" Target="settings.xml"/><Relationship Id="rId16" Type="http://schemas.openxmlformats.org/officeDocument/2006/relationships/hyperlink" Target="consultantplus://offline/ref=0A1C26874592265D7B2454BC948710115088D2B1D6005082D635BAB3C4D47E45B5A9A0D2CEA25D1646CB7E38E3824907E13F21361BBDC3j4E" TargetMode="External"/><Relationship Id="rId29" Type="http://schemas.openxmlformats.org/officeDocument/2006/relationships/hyperlink" Target="consultantplus://offline/ref=A930E90B270AD7018D010BEF8C23D9014814E1A5E5CFEF5555F84089E6AA9EA82DF95700D01E728DB32D1BAAE4AAC590FDCF752ED1E4DF661EADF" TargetMode="External"/><Relationship Id="rId11" Type="http://schemas.openxmlformats.org/officeDocument/2006/relationships/hyperlink" Target="consultantplus://offline/ref=0A1C26874592265D7B2454BC948710115088D2B1D6005082D635BAB3C4D47E45B5A9A0D2C9A5501646CB7E38E3824907E13F21361BBDC3j4E" TargetMode="External"/><Relationship Id="rId24" Type="http://schemas.openxmlformats.org/officeDocument/2006/relationships/hyperlink" Target="consultantplus://offline/ref=BAC3F278A4BBA59F70274DD92090477968F5FD63AE714F3D267F33561D0C0E7CC26AF045FA6E70F2434DCC2E5C97F8D3AA070F4B8AFCC67CE" TargetMode="External"/><Relationship Id="rId32" Type="http://schemas.openxmlformats.org/officeDocument/2006/relationships/hyperlink" Target="consultantplus://offline/ref=A930E90B270AD7018D010BEF8C23D9014814E1A5E5CFEF5555F84089E6AA9EA82DF95702D01C7B83EF770BAEADFEC88FFDD06B2DCFE41DADF" TargetMode="External"/><Relationship Id="rId37" Type="http://schemas.openxmlformats.org/officeDocument/2006/relationships/hyperlink" Target="consultantplus://offline/ref=A930E90B270AD7018D010BEF8C23D9014814E1A5E5CFEF5555F84089E6AA9EA82DF95700D01E728DB32D1BAAE4AAC590FDCF752ED1E4DF661EADF" TargetMode="External"/><Relationship Id="rId40" Type="http://schemas.openxmlformats.org/officeDocument/2006/relationships/hyperlink" Target="consultantplus://offline/ref=4E7EB505B324412EF19278100A6439DA5A1DC8747492C3635A72268F23B1BCECE113B7ACFD82A0E6CD3B2F638EA1238D0DADBBF79406GCH6D" TargetMode="External"/><Relationship Id="rId45" Type="http://schemas.openxmlformats.org/officeDocument/2006/relationships/hyperlink" Target="consultantplus://offline/ref=9AB18844E90ABA350DCA8BB537E45A311130CAEB86DE905E944199C3DD36A2FC78E9E963E0F430EDE40F06877F2E94EBF136936224EBu9E" TargetMode="External"/><Relationship Id="rId53" Type="http://schemas.openxmlformats.org/officeDocument/2006/relationships/hyperlink" Target="https://vip.1gzakaz.ru/" TargetMode="External"/><Relationship Id="rId58" Type="http://schemas.openxmlformats.org/officeDocument/2006/relationships/hyperlink" Target="https://vip.1gzakaz.ru/" TargetMode="External"/><Relationship Id="rId66" Type="http://schemas.openxmlformats.org/officeDocument/2006/relationships/hyperlink" Target="https://vip.1gzakaz.ru/" TargetMode="External"/><Relationship Id="rId74" Type="http://schemas.openxmlformats.org/officeDocument/2006/relationships/hyperlink" Target="https://vip.1gzakaz.ru/" TargetMode="External"/><Relationship Id="rId5" Type="http://schemas.openxmlformats.org/officeDocument/2006/relationships/hyperlink" Target="consultantplus://offline/ref=0A1C26874592265D7B2454BC948710115088D2B1D6005082D635BAB3C4D47E45B5A9A0D2CFA4551646CB7E38E3824907E13F21361BBDC3j4E" TargetMode="External"/><Relationship Id="rId61" Type="http://schemas.openxmlformats.org/officeDocument/2006/relationships/hyperlink" Target="https://vip.1gzakaz.ru/" TargetMode="External"/><Relationship Id="rId19" Type="http://schemas.openxmlformats.org/officeDocument/2006/relationships/hyperlink" Target="consultantplus://offline/ref=36DC726FAD78F1498A158076379D0DBE2E1B01FCB6F6A173D2A885FCE38BB356688BAA84DBBFA3E51F054CB5A667C5AF214C53126A78E5D4D" TargetMode="External"/><Relationship Id="rId14" Type="http://schemas.openxmlformats.org/officeDocument/2006/relationships/hyperlink" Target="consultantplus://offline/ref=0A1C26874592265D7B2454BC948710115088D2B1D6005082D635BAB3C4D47E45B5A9A0D2CEA2571646CB7E38E3824907E13F21361BBDC3j4E" TargetMode="External"/><Relationship Id="rId22" Type="http://schemas.openxmlformats.org/officeDocument/2006/relationships/hyperlink" Target="consultantplus://offline/ref=69976BF6B17B6730E1EA4C5ED73F7D19E6806938FEF19D3B553E539566B60C19159C49E8ADFCC551C00C5A07B3D2AC017B64CB75C152C7E3D" TargetMode="External"/><Relationship Id="rId27" Type="http://schemas.openxmlformats.org/officeDocument/2006/relationships/hyperlink" Target="consultantplus://offline/ref=A930E90B270AD7018D010BEF8C23D9014814E1A5E5CFEF5555F84089E6AA9EA82DF95702D01D7283EF770BAEADFEC88FFDD06B2DCFE41DADF" TargetMode="External"/><Relationship Id="rId30" Type="http://schemas.openxmlformats.org/officeDocument/2006/relationships/hyperlink" Target="consultantplus://offline/ref=A930E90B270AD7018D010BEF8C23D9014814E1A5E5CFEF5555F84089E6AA9EA82DF95700D01E728DB32D1BAAE4AAC590FDCF752ED1E4DF661EADF" TargetMode="External"/><Relationship Id="rId35" Type="http://schemas.openxmlformats.org/officeDocument/2006/relationships/hyperlink" Target="consultantplus://offline/ref=A930E90B270AD7018D010BEF8C23D9014814E1A5E5CFEF5555F84089E6AA9EA82DF95700D11F7F83EF770BAEADFEC88FFDD06B2DCFE41DADF" TargetMode="External"/><Relationship Id="rId43" Type="http://schemas.openxmlformats.org/officeDocument/2006/relationships/hyperlink" Target="consultantplus://offline/ref=F361D2D45AF7C315B0067010D8C5503F8278AAC1030951A0ABC530F81164C9746C62E3DEDFE18708E89849AC392C1DCC8354B1FA7CC796B6QAWAF" TargetMode="External"/><Relationship Id="rId48" Type="http://schemas.openxmlformats.org/officeDocument/2006/relationships/hyperlink" Target="consultantplus://offline/ref=9AB18844E90ABA350DCA8BB537E45A311130CAE983D8905E944199C3DD36A2FC78E9E960E5F63ABFB24007DB3A7B87EAF036916338B93F27E5uEE" TargetMode="External"/><Relationship Id="rId56" Type="http://schemas.openxmlformats.org/officeDocument/2006/relationships/hyperlink" Target="https://vip.1gzakaz.ru/" TargetMode="External"/><Relationship Id="rId64" Type="http://schemas.openxmlformats.org/officeDocument/2006/relationships/hyperlink" Target="https://vip.1gzakaz.ru/" TargetMode="External"/><Relationship Id="rId69" Type="http://schemas.openxmlformats.org/officeDocument/2006/relationships/hyperlink" Target="https://vip.1gzakaz.ru/" TargetMode="External"/><Relationship Id="rId8" Type="http://schemas.openxmlformats.org/officeDocument/2006/relationships/hyperlink" Target="consultantplus://offline/ref=0A1C26874592265D7B2454BC948710115088D2B1D6005082D635BAB3C4D47E45B5A9A0D2C8A65D1646CB7E38E3824907E13F21361BBDC3j4E" TargetMode="External"/><Relationship Id="rId51" Type="http://schemas.openxmlformats.org/officeDocument/2006/relationships/hyperlink" Target="consultantplus://offline/ref=DB4F56DC3CD35D8156DF32336BC881BC695AA63160C2E20ED27A61FCEFBBAE5B30795225A8E9CDCDCCEFD90FA84F06249007414161A3dEVFD" TargetMode="External"/><Relationship Id="rId72" Type="http://schemas.openxmlformats.org/officeDocument/2006/relationships/hyperlink" Target="https://vip.1gzakaz.ru/" TargetMode="External"/><Relationship Id="rId3" Type="http://schemas.openxmlformats.org/officeDocument/2006/relationships/webSettings" Target="webSettings.xml"/><Relationship Id="rId12" Type="http://schemas.openxmlformats.org/officeDocument/2006/relationships/hyperlink" Target="consultantplus://offline/ref=0A1C26874592265D7B2454BC948710115088D2B1D6005082D635BAB3C4D47E45B5A9A0D1CBA1511415916E3CAAD64418E1203F3505BD36EDC0jCE" TargetMode="External"/><Relationship Id="rId17" Type="http://schemas.openxmlformats.org/officeDocument/2006/relationships/hyperlink" Target="consultantplus://offline/ref=36DC726FAD78F1498A158076379D0DBE2E1B01FCB6F6A173D2A885FCE38BB356688BAA84D8BBADE51F054CB5A667C5AF214C53126A78E5D4D" TargetMode="External"/><Relationship Id="rId25" Type="http://schemas.openxmlformats.org/officeDocument/2006/relationships/hyperlink" Target="consultantplus://offline/ref=99595942A1F78D810CE861FCA2EA1BB7ED88166DFC4207A672B2D2D43B0F5A7EE5AADFD987284AD88F20AC4AC28B494949795D1B7674E" TargetMode="External"/><Relationship Id="rId33" Type="http://schemas.openxmlformats.org/officeDocument/2006/relationships/hyperlink" Target="consultantplus://offline/ref=A930E90B270AD7018D010BEF8C23D9014814E1A5E5CFEF5555F84089E6AA9EA82DF95700D01F7E8BBC2D1BAAE4AAC590FDCF752ED1E4DF661EADF" TargetMode="External"/><Relationship Id="rId38" Type="http://schemas.openxmlformats.org/officeDocument/2006/relationships/hyperlink" Target="consultantplus://offline/ref=A930E90B270AD7018D010BEF8C23D9014814E1A5E5CFEF5555F84089E6AA9EA82DF95700D01F7E8BBC2D1BAAE4AAC590FDCF752ED1E4DF661EADF" TargetMode="External"/><Relationship Id="rId46" Type="http://schemas.openxmlformats.org/officeDocument/2006/relationships/hyperlink" Target="consultantplus://offline/ref=9AB18844E90ABA350DCA8BB537E45A311638C7EB82DA905E944199C3DD36A2FC78E9E960E5F63BB9BC4007DB3A7B87EAF036916338B93F27E5uEE" TargetMode="External"/><Relationship Id="rId59" Type="http://schemas.openxmlformats.org/officeDocument/2006/relationships/hyperlink" Target="https://vip.1gzakaz.ru/" TargetMode="External"/><Relationship Id="rId67" Type="http://schemas.openxmlformats.org/officeDocument/2006/relationships/hyperlink" Target="https://vip.1gzakaz.ru/" TargetMode="External"/><Relationship Id="rId20" Type="http://schemas.openxmlformats.org/officeDocument/2006/relationships/hyperlink" Target="consultantplus://offline/ref=69976BF6B17B6730E1EA4C5ED73F7D19E6806938FEF19D3B553E539566B60C19159C49E8AEF8CB51C00C5A07B3D2AC017B64CB75C152C7E3D" TargetMode="External"/><Relationship Id="rId41" Type="http://schemas.openxmlformats.org/officeDocument/2006/relationships/hyperlink" Target="consultantplus://offline/ref=4E7EB505B324412EF19278100A6439DA5A1DC8747492C3635A72268F23B1BCECE113B7ACFD82A0E6CD3B2F638EA1238D0DADBBF79406GCH6D" TargetMode="External"/><Relationship Id="rId54" Type="http://schemas.openxmlformats.org/officeDocument/2006/relationships/hyperlink" Target="https://vip.1gzakaz.ru/" TargetMode="External"/><Relationship Id="rId62" Type="http://schemas.openxmlformats.org/officeDocument/2006/relationships/hyperlink" Target="https://vip.1gzakaz.ru/" TargetMode="External"/><Relationship Id="rId70" Type="http://schemas.openxmlformats.org/officeDocument/2006/relationships/hyperlink" Target="https://vip.1gzakaz.ru/"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83C09639E06C88984E992F942DF070FE2B392D641522155157CB723B2E2C2534CB5675225E236D04B5E4E471BB814EF73CFE5B363E9DEDF79B0D" TargetMode="External"/><Relationship Id="rId15" Type="http://schemas.openxmlformats.org/officeDocument/2006/relationships/hyperlink" Target="consultantplus://offline/ref=0A1C26874592265D7B2454BC948710115088D2B1D6005082D635BAB3C4D47E45B5A9A0D2CEA2511646CB7E38E3824907E13F21361BBDC3j4E" TargetMode="External"/><Relationship Id="rId23" Type="http://schemas.openxmlformats.org/officeDocument/2006/relationships/hyperlink" Target="consultantplus://offline/ref=69976BF6B17B6730E1EA4C5ED73F7D19E6806938FEF19D3B553E539566B60C19159C49E8AFFEC851C00C5A07B3D2AC017B64CB75C152C7E3D" TargetMode="External"/><Relationship Id="rId28" Type="http://schemas.openxmlformats.org/officeDocument/2006/relationships/hyperlink" Target="consultantplus://offline/ref=A930E90B270AD7018D010BEF8C23D9014814E1A5E5CFEF5555F84089E6AA9EA82DF95700D01E728DB32D1BAAE4AAC590FDCF752ED1E4DF661EADF" TargetMode="External"/><Relationship Id="rId36" Type="http://schemas.openxmlformats.org/officeDocument/2006/relationships/hyperlink" Target="consultantplus://offline/ref=A930E90B270AD7018D010BEF8C23D9014814E1A5E5CFEF5555F84089E6AA9EA82DF95700D01F7E8BBC2D1BAAE4AAC590FDCF752ED1E4DF661EADF" TargetMode="External"/><Relationship Id="rId49" Type="http://schemas.openxmlformats.org/officeDocument/2006/relationships/hyperlink" Target="consultantplus://offline/ref=9AB18844E90ABA350DCA8BB537E45A31113CC5E880DF905E944199C3DD36A2FC6AE9B16CE4F625B9B455518A7CE2uCE" TargetMode="External"/><Relationship Id="rId57" Type="http://schemas.openxmlformats.org/officeDocument/2006/relationships/hyperlink" Target="https://vip.1gzakaz.ru/" TargetMode="External"/><Relationship Id="rId10" Type="http://schemas.openxmlformats.org/officeDocument/2006/relationships/hyperlink" Target="consultantplus://offline/ref=0A1C26874592265D7B2454BC948710115780DEB0D1065082D635BAB3C4D47E45B5A9A0D1CBA0551E16916E3CAAD64418E1203F3505BD36EDC0jCE" TargetMode="External"/><Relationship Id="rId31" Type="http://schemas.openxmlformats.org/officeDocument/2006/relationships/hyperlink" Target="consultantplus://offline/ref=A930E90B270AD7018D010BEF8C23D9014814E1A5E5CFEF5555F84089E6AA9EA82DF95702D01C7A83EF770BAEADFEC88FFDD06B2DCFE41DADF" TargetMode="External"/><Relationship Id="rId44" Type="http://schemas.openxmlformats.org/officeDocument/2006/relationships/hyperlink" Target="consultantplus://offline/ref=9AB18844E90ABA350DCA8BB537E45A311638C7EB82DA905E944199C3DD36A2FC78E9E960E5F63BB9BD4007DB3A7B87EAF036916338B93F27E5uEE" TargetMode="External"/><Relationship Id="rId52" Type="http://schemas.openxmlformats.org/officeDocument/2006/relationships/hyperlink" Target="consultantplus://offline/ref=DB4F56DC3CD35D8156DF32336BC881BC695AA63160C2E20ED27A61FCEFBBAE5B30795226ABE0C7C29CB5C90BE1180B3890185F427FA3ECADdEV8D" TargetMode="External"/><Relationship Id="rId60" Type="http://schemas.openxmlformats.org/officeDocument/2006/relationships/hyperlink" Target="https://vip.1gzakaz.ru/" TargetMode="External"/><Relationship Id="rId65" Type="http://schemas.openxmlformats.org/officeDocument/2006/relationships/hyperlink" Target="https://vip.1gzakaz.ru/" TargetMode="External"/><Relationship Id="rId73" Type="http://schemas.openxmlformats.org/officeDocument/2006/relationships/hyperlink" Target="https://vip.1gzakaz.ru/" TargetMode="External"/><Relationship Id="rId4" Type="http://schemas.openxmlformats.org/officeDocument/2006/relationships/hyperlink" Target="consultantplus://offline/ref=0A1C26874592265D7B2454BC948710115088D2B1D6005082D635BAB3C4D47E45B5A9A0D2C9A0501646CB7E38E3824907E13F21361BBDC3j4E" TargetMode="External"/><Relationship Id="rId9" Type="http://schemas.openxmlformats.org/officeDocument/2006/relationships/hyperlink" Target="consultantplus://offline/ref=0A1C26874592265D7B2454BC948710115088D2B1D6005082D635BAB3C4D47E45B5A9A0D2C8A65C1646CB7E38E3824907E13F21361BBDC3j4E" TargetMode="External"/><Relationship Id="rId13" Type="http://schemas.openxmlformats.org/officeDocument/2006/relationships/hyperlink" Target="consultantplus://offline/ref=0A1C26874592265D7B2454BC948710115088D2B1D6005082D635BAB3C4D47E45B5A9A0D2CEA2551646CB7E38E3824907E13F21361BBDC3j4E" TargetMode="External"/><Relationship Id="rId18" Type="http://schemas.openxmlformats.org/officeDocument/2006/relationships/hyperlink" Target="consultantplus://offline/ref=36DC726FAD78F1498A158076379D0DBE2E1B01FCB6F6A173D2A885FCE38BB356688BAA84D8B6AFE51F054CB5A667C5AF214C53126A78E5D4D" TargetMode="External"/><Relationship Id="rId39" Type="http://schemas.openxmlformats.org/officeDocument/2006/relationships/hyperlink" Target="consultantplus://offline/ref=F361D2D45AF7C315B0067010D8C5503F8278A5C8010651A0ABC530F81164C9746C62E3DDDDE18805B9C259A8707810D3834BAFF962C7Q9W4F" TargetMode="External"/><Relationship Id="rId34" Type="http://schemas.openxmlformats.org/officeDocument/2006/relationships/hyperlink" Target="consultantplus://offline/ref=A930E90B270AD7018D010BEF8C23D9014814E1A5E5CFEF5555F84089E6AA9EA82DF95700D01E7E8FBF2D1BAAE4AAC590FDCF752ED1E4DF661EADF" TargetMode="External"/><Relationship Id="rId50" Type="http://schemas.openxmlformats.org/officeDocument/2006/relationships/hyperlink" Target="consultantplus://offline/ref=9AB18844E90ABA350DCA8BB537E45A311131C2E884DB905E944199C3DD36A2FC6AE9B16CE4F625B9B455518A7CE2uCE" TargetMode="External"/><Relationship Id="rId55" Type="http://schemas.openxmlformats.org/officeDocument/2006/relationships/hyperlink" Target="https://vip.1gzakaz.ru/" TargetMode="External"/><Relationship Id="rId76" Type="http://schemas.openxmlformats.org/officeDocument/2006/relationships/theme" Target="theme/theme1.xml"/><Relationship Id="rId7" Type="http://schemas.openxmlformats.org/officeDocument/2006/relationships/hyperlink" Target="consultantplus://offline/ref=0A1C26874592265D7B2454BC948710115088D2B1D6005082D635BAB3C4D47E45B5A9A0D2CFA4551646CB7E38E3824907E13F21361BBDC3j4E" TargetMode="External"/><Relationship Id="rId71" Type="http://schemas.openxmlformats.org/officeDocument/2006/relationships/hyperlink" Target="https://vip.1gzak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444</TotalTime>
  <Pages>23</Pages>
  <Words>9388</Words>
  <Characters>53514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Круглова Наталья</dc:creator>
  <cp:keywords/>
  <dc:description/>
  <cp:lastModifiedBy>Круглова Наталья</cp:lastModifiedBy>
  <cp:revision>39</cp:revision>
  <dcterms:created xsi:type="dcterms:W3CDTF">2022-01-10T04:23:00Z</dcterms:created>
  <dcterms:modified xsi:type="dcterms:W3CDTF">2023-11-21T22:00:00Z</dcterms:modified>
</cp:coreProperties>
</file>